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18A" w:rsidRDefault="00343A8B" w:rsidP="00343A8B">
      <w:pPr>
        <w:spacing w:before="40" w:after="40"/>
        <w:ind w:right="567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inline distT="0" distB="0" distL="0" distR="0">
            <wp:extent cx="6890902" cy="10453511"/>
            <wp:effectExtent l="19050" t="0" r="5198" b="0"/>
            <wp:docPr id="1" name="Рисунок 1" descr="C:\Users\30 Лет Юбилей\Desktop\Новая папка\9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0 Лет Юбилей\Desktop\Новая папка\9.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541" cy="1045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A8B" w:rsidRDefault="00343A8B" w:rsidP="00D8318A">
      <w:pPr>
        <w:spacing w:before="40" w:after="40"/>
        <w:ind w:right="567"/>
        <w:jc w:val="center"/>
        <w:rPr>
          <w:color w:val="000000" w:themeColor="text1"/>
        </w:rPr>
      </w:pPr>
    </w:p>
    <w:p w:rsidR="00343A8B" w:rsidRDefault="00343A8B" w:rsidP="00343A8B">
      <w:pPr>
        <w:spacing w:before="40" w:after="40"/>
        <w:ind w:right="567"/>
        <w:rPr>
          <w:color w:val="000000" w:themeColor="text1"/>
        </w:rPr>
      </w:pPr>
    </w:p>
    <w:p w:rsidR="00343A8B" w:rsidRDefault="00343A8B" w:rsidP="00D8318A">
      <w:pPr>
        <w:spacing w:before="40" w:after="40"/>
        <w:ind w:right="567"/>
        <w:jc w:val="center"/>
        <w:rPr>
          <w:color w:val="000000" w:themeColor="text1"/>
        </w:rPr>
      </w:pPr>
    </w:p>
    <w:p w:rsidR="00343A8B" w:rsidRPr="004966E0" w:rsidRDefault="00343A8B" w:rsidP="00D8318A">
      <w:pPr>
        <w:spacing w:before="40" w:after="40"/>
        <w:ind w:right="567"/>
        <w:jc w:val="center"/>
        <w:rPr>
          <w:color w:val="000000" w:themeColor="text1"/>
        </w:rPr>
      </w:pPr>
    </w:p>
    <w:p w:rsidR="004966E0" w:rsidRPr="004966E0" w:rsidRDefault="004966E0" w:rsidP="00A74750">
      <w:pPr>
        <w:pStyle w:val="pStyleHead1"/>
        <w:spacing w:before="0" w:after="0" w:line="360" w:lineRule="auto"/>
        <w:rPr>
          <w:rStyle w:val="fStyleHead1"/>
          <w:color w:val="000000" w:themeColor="text1"/>
          <w:sz w:val="24"/>
          <w:szCs w:val="24"/>
        </w:rPr>
      </w:pPr>
    </w:p>
    <w:p w:rsidR="004966E0" w:rsidRPr="004966E0" w:rsidRDefault="004966E0" w:rsidP="00A74750">
      <w:pPr>
        <w:pStyle w:val="pStyleHead1"/>
        <w:spacing w:before="0" w:after="0" w:line="360" w:lineRule="auto"/>
        <w:rPr>
          <w:rStyle w:val="fStyleHead1"/>
          <w:color w:val="000000" w:themeColor="text1"/>
          <w:sz w:val="24"/>
          <w:szCs w:val="24"/>
        </w:rPr>
      </w:pPr>
    </w:p>
    <w:p w:rsidR="00A74750" w:rsidRPr="004966E0" w:rsidRDefault="00A74750" w:rsidP="00A74750">
      <w:pPr>
        <w:pStyle w:val="pStyleHead1"/>
        <w:spacing w:before="0" w:after="0" w:line="360" w:lineRule="auto"/>
        <w:rPr>
          <w:rStyle w:val="fStyleHead1"/>
          <w:color w:val="000000" w:themeColor="text1"/>
          <w:sz w:val="24"/>
          <w:szCs w:val="24"/>
        </w:rPr>
      </w:pPr>
      <w:r w:rsidRPr="004966E0">
        <w:rPr>
          <w:rStyle w:val="fStyleHead1"/>
          <w:color w:val="000000" w:themeColor="text1"/>
          <w:sz w:val="24"/>
          <w:szCs w:val="24"/>
        </w:rPr>
        <w:t>ОГЛАВЛЕНИЕ</w:t>
      </w:r>
    </w:p>
    <w:p w:rsidR="00A74750" w:rsidRPr="004966E0" w:rsidRDefault="00F14380" w:rsidP="00A74750">
      <w:pPr>
        <w:tabs>
          <w:tab w:val="right" w:leader="dot" w:pos="9637"/>
        </w:tabs>
        <w:spacing w:line="360" w:lineRule="auto"/>
        <w:rPr>
          <w:rStyle w:val="fStyleText"/>
          <w:rFonts w:eastAsiaTheme="majorEastAsia"/>
          <w:color w:val="000000" w:themeColor="text1"/>
          <w:sz w:val="24"/>
        </w:rPr>
      </w:pPr>
      <w:r w:rsidRPr="004966E0">
        <w:rPr>
          <w:color w:val="000000" w:themeColor="text1"/>
        </w:rPr>
        <w:fldChar w:fldCharType="begin"/>
      </w:r>
      <w:r w:rsidR="00A74750" w:rsidRPr="004966E0">
        <w:rPr>
          <w:color w:val="000000" w:themeColor="text1"/>
        </w:rPr>
        <w:instrText>TOC \o 1-2 \h \z \u</w:instrText>
      </w:r>
      <w:r w:rsidRPr="004966E0">
        <w:rPr>
          <w:color w:val="000000" w:themeColor="text1"/>
        </w:rPr>
        <w:fldChar w:fldCharType="separate"/>
      </w:r>
      <w:hyperlink w:anchor="_Toc1" w:history="1">
        <w:r w:rsidR="00A74750" w:rsidRPr="004966E0">
          <w:rPr>
            <w:color w:val="000000" w:themeColor="text1"/>
          </w:rPr>
          <w:t>1. Комплекс основных характеристик дополнительной общеобразовательной общеразвивающей программы</w:t>
        </w:r>
        <w:r w:rsidR="00A74750" w:rsidRPr="004966E0">
          <w:rPr>
            <w:color w:val="000000" w:themeColor="text1"/>
          </w:rPr>
          <w:tab/>
        </w:r>
      </w:hyperlink>
      <w:r w:rsidR="00A74750" w:rsidRPr="004966E0">
        <w:rPr>
          <w:color w:val="000000" w:themeColor="text1"/>
        </w:rPr>
        <w:t>3</w:t>
      </w:r>
    </w:p>
    <w:p w:rsidR="00A74750" w:rsidRPr="004966E0" w:rsidRDefault="00F14380" w:rsidP="00A74750">
      <w:pPr>
        <w:tabs>
          <w:tab w:val="right" w:leader="dot" w:pos="9637"/>
        </w:tabs>
        <w:spacing w:line="360" w:lineRule="auto"/>
        <w:rPr>
          <w:rStyle w:val="fStyleText"/>
          <w:rFonts w:eastAsiaTheme="majorEastAsia"/>
          <w:color w:val="000000" w:themeColor="text1"/>
          <w:sz w:val="24"/>
        </w:rPr>
      </w:pPr>
      <w:hyperlink w:anchor="_Toc2" w:history="1">
        <w:r w:rsidR="00A74750" w:rsidRPr="004966E0">
          <w:rPr>
            <w:color w:val="000000" w:themeColor="text1"/>
          </w:rPr>
          <w:t>1.1. Пояснительная записка</w:t>
        </w:r>
        <w:r w:rsidR="00A74750" w:rsidRPr="004966E0">
          <w:rPr>
            <w:color w:val="000000" w:themeColor="text1"/>
          </w:rPr>
          <w:tab/>
        </w:r>
      </w:hyperlink>
      <w:r w:rsidR="00A74750" w:rsidRPr="004966E0">
        <w:rPr>
          <w:color w:val="000000" w:themeColor="text1"/>
        </w:rPr>
        <w:t>3</w:t>
      </w:r>
    </w:p>
    <w:p w:rsidR="00A74750" w:rsidRPr="004966E0" w:rsidRDefault="00F14380" w:rsidP="00A74750">
      <w:pPr>
        <w:tabs>
          <w:tab w:val="right" w:leader="dot" w:pos="9637"/>
        </w:tabs>
        <w:spacing w:line="360" w:lineRule="auto"/>
        <w:rPr>
          <w:rStyle w:val="fStyleText"/>
          <w:rFonts w:eastAsiaTheme="majorEastAsia"/>
          <w:color w:val="000000" w:themeColor="text1"/>
          <w:sz w:val="24"/>
        </w:rPr>
      </w:pPr>
      <w:hyperlink w:anchor="_Toc13" w:history="1">
        <w:r w:rsidR="00A74750" w:rsidRPr="004966E0">
          <w:rPr>
            <w:color w:val="000000" w:themeColor="text1"/>
          </w:rPr>
          <w:t>1.2. Цель, задачи, ожидаемые результаты</w:t>
        </w:r>
        <w:r w:rsidR="00A74750" w:rsidRPr="004966E0">
          <w:rPr>
            <w:color w:val="000000" w:themeColor="text1"/>
          </w:rPr>
          <w:tab/>
        </w:r>
      </w:hyperlink>
      <w:r w:rsidR="00751B72" w:rsidRPr="004966E0">
        <w:rPr>
          <w:color w:val="000000" w:themeColor="text1"/>
        </w:rPr>
        <w:t>7</w:t>
      </w:r>
    </w:p>
    <w:p w:rsidR="00A74750" w:rsidRPr="004966E0" w:rsidRDefault="00F14380" w:rsidP="00A74750">
      <w:pPr>
        <w:tabs>
          <w:tab w:val="right" w:leader="dot" w:pos="9637"/>
        </w:tabs>
        <w:spacing w:line="360" w:lineRule="auto"/>
        <w:rPr>
          <w:rStyle w:val="fStyleText"/>
          <w:rFonts w:eastAsiaTheme="majorEastAsia"/>
          <w:color w:val="000000" w:themeColor="text1"/>
          <w:sz w:val="24"/>
        </w:rPr>
      </w:pPr>
      <w:hyperlink w:anchor="_Toc20" w:history="1">
        <w:r w:rsidR="00A74750" w:rsidRPr="004966E0">
          <w:rPr>
            <w:color w:val="000000" w:themeColor="text1"/>
          </w:rPr>
          <w:t>1.3. Содержание программы</w:t>
        </w:r>
        <w:r w:rsidR="00A74750" w:rsidRPr="004966E0">
          <w:rPr>
            <w:color w:val="000000" w:themeColor="text1"/>
          </w:rPr>
          <w:tab/>
        </w:r>
      </w:hyperlink>
      <w:r w:rsidR="00A74750" w:rsidRPr="004966E0">
        <w:rPr>
          <w:color w:val="000000" w:themeColor="text1"/>
        </w:rPr>
        <w:t>11</w:t>
      </w:r>
    </w:p>
    <w:p w:rsidR="00A74750" w:rsidRPr="004966E0" w:rsidRDefault="00F14380" w:rsidP="00A74750">
      <w:pPr>
        <w:tabs>
          <w:tab w:val="right" w:leader="dot" w:pos="9637"/>
        </w:tabs>
        <w:spacing w:line="360" w:lineRule="auto"/>
        <w:rPr>
          <w:rStyle w:val="fStyleText"/>
          <w:rFonts w:eastAsiaTheme="majorEastAsia"/>
          <w:color w:val="000000" w:themeColor="text1"/>
          <w:sz w:val="24"/>
        </w:rPr>
      </w:pPr>
      <w:hyperlink w:anchor="_Toc28" w:history="1">
        <w:r w:rsidR="00A74750" w:rsidRPr="004966E0">
          <w:rPr>
            <w:color w:val="000000" w:themeColor="text1"/>
          </w:rPr>
          <w:t>2. Комплекс организационно - педагогических условий</w:t>
        </w:r>
        <w:r w:rsidR="00A74750" w:rsidRPr="004966E0">
          <w:rPr>
            <w:color w:val="000000" w:themeColor="text1"/>
          </w:rPr>
          <w:tab/>
        </w:r>
      </w:hyperlink>
      <w:r w:rsidR="00A74750" w:rsidRPr="004966E0">
        <w:rPr>
          <w:color w:val="000000" w:themeColor="text1"/>
        </w:rPr>
        <w:t>17</w:t>
      </w:r>
    </w:p>
    <w:p w:rsidR="00A74750" w:rsidRPr="004966E0" w:rsidRDefault="00F14380" w:rsidP="00A74750">
      <w:pPr>
        <w:tabs>
          <w:tab w:val="right" w:leader="dot" w:pos="9637"/>
        </w:tabs>
        <w:spacing w:line="360" w:lineRule="auto"/>
        <w:rPr>
          <w:rStyle w:val="fStyleText"/>
          <w:rFonts w:eastAsiaTheme="majorEastAsia"/>
          <w:color w:val="000000" w:themeColor="text1"/>
          <w:sz w:val="24"/>
        </w:rPr>
      </w:pPr>
      <w:hyperlink w:anchor="_Toc29" w:history="1">
        <w:r w:rsidR="00A74750" w:rsidRPr="004966E0">
          <w:rPr>
            <w:color w:val="000000" w:themeColor="text1"/>
          </w:rPr>
          <w:t>2.1. Календарный учебный график</w:t>
        </w:r>
        <w:r w:rsidR="00A74750" w:rsidRPr="004966E0">
          <w:rPr>
            <w:color w:val="000000" w:themeColor="text1"/>
          </w:rPr>
          <w:tab/>
        </w:r>
      </w:hyperlink>
      <w:r w:rsidR="00A74750" w:rsidRPr="004966E0">
        <w:rPr>
          <w:color w:val="000000" w:themeColor="text1"/>
        </w:rPr>
        <w:t>17</w:t>
      </w:r>
    </w:p>
    <w:p w:rsidR="00A74750" w:rsidRPr="004966E0" w:rsidRDefault="00F14380" w:rsidP="00A74750">
      <w:pPr>
        <w:tabs>
          <w:tab w:val="right" w:leader="dot" w:pos="9637"/>
        </w:tabs>
        <w:spacing w:line="360" w:lineRule="auto"/>
        <w:rPr>
          <w:rStyle w:val="fStyleText"/>
          <w:rFonts w:eastAsiaTheme="majorEastAsia"/>
          <w:color w:val="000000" w:themeColor="text1"/>
          <w:sz w:val="24"/>
        </w:rPr>
      </w:pPr>
      <w:hyperlink w:anchor="_Toc30" w:history="1">
        <w:r w:rsidR="00A74750" w:rsidRPr="004966E0">
          <w:rPr>
            <w:color w:val="000000" w:themeColor="text1"/>
          </w:rPr>
          <w:t>2.2. Условия реализации программы</w:t>
        </w:r>
        <w:r w:rsidR="00A74750" w:rsidRPr="004966E0">
          <w:rPr>
            <w:color w:val="000000" w:themeColor="text1"/>
          </w:rPr>
          <w:tab/>
        </w:r>
      </w:hyperlink>
      <w:r w:rsidR="00A74750" w:rsidRPr="004966E0">
        <w:rPr>
          <w:color w:val="000000" w:themeColor="text1"/>
        </w:rPr>
        <w:t>17</w:t>
      </w:r>
    </w:p>
    <w:p w:rsidR="00A74750" w:rsidRPr="004966E0" w:rsidRDefault="00F14380" w:rsidP="00A74750">
      <w:pPr>
        <w:tabs>
          <w:tab w:val="right" w:leader="dot" w:pos="9637"/>
        </w:tabs>
        <w:spacing w:line="360" w:lineRule="auto"/>
        <w:rPr>
          <w:rStyle w:val="fStyleText"/>
          <w:rFonts w:eastAsiaTheme="majorEastAsia"/>
          <w:color w:val="000000" w:themeColor="text1"/>
          <w:sz w:val="24"/>
        </w:rPr>
      </w:pPr>
      <w:hyperlink w:anchor="_Toc31" w:history="1">
        <w:r w:rsidR="00A74750" w:rsidRPr="004966E0">
          <w:rPr>
            <w:color w:val="000000" w:themeColor="text1"/>
          </w:rPr>
          <w:t>2.3. Формы аттестации</w:t>
        </w:r>
        <w:r w:rsidR="00A74750" w:rsidRPr="004966E0">
          <w:rPr>
            <w:color w:val="000000" w:themeColor="text1"/>
          </w:rPr>
          <w:tab/>
        </w:r>
      </w:hyperlink>
      <w:r w:rsidR="00A74750" w:rsidRPr="004966E0">
        <w:rPr>
          <w:color w:val="000000" w:themeColor="text1"/>
        </w:rPr>
        <w:t>17</w:t>
      </w:r>
    </w:p>
    <w:p w:rsidR="00A74750" w:rsidRPr="004966E0" w:rsidRDefault="00F14380" w:rsidP="00A74750">
      <w:pPr>
        <w:tabs>
          <w:tab w:val="right" w:leader="dot" w:pos="9637"/>
        </w:tabs>
        <w:spacing w:line="360" w:lineRule="auto"/>
        <w:rPr>
          <w:rStyle w:val="fStyleText"/>
          <w:rFonts w:eastAsiaTheme="majorEastAsia"/>
          <w:color w:val="000000" w:themeColor="text1"/>
          <w:sz w:val="24"/>
        </w:rPr>
      </w:pPr>
      <w:hyperlink w:anchor="_Toc33" w:history="1">
        <w:r w:rsidR="00A74750" w:rsidRPr="004966E0">
          <w:rPr>
            <w:color w:val="000000" w:themeColor="text1"/>
          </w:rPr>
          <w:t>2.4. Оценочные материалы</w:t>
        </w:r>
        <w:r w:rsidR="00A74750" w:rsidRPr="004966E0">
          <w:rPr>
            <w:color w:val="000000" w:themeColor="text1"/>
          </w:rPr>
          <w:tab/>
        </w:r>
      </w:hyperlink>
      <w:r w:rsidR="00A74750" w:rsidRPr="004966E0">
        <w:rPr>
          <w:color w:val="000000" w:themeColor="text1"/>
        </w:rPr>
        <w:t>1</w:t>
      </w:r>
      <w:r w:rsidR="00BB20AE" w:rsidRPr="004966E0">
        <w:rPr>
          <w:color w:val="000000" w:themeColor="text1"/>
        </w:rPr>
        <w:t>8</w:t>
      </w:r>
    </w:p>
    <w:p w:rsidR="00A74750" w:rsidRPr="004966E0" w:rsidRDefault="00F14380" w:rsidP="00A74750">
      <w:pPr>
        <w:tabs>
          <w:tab w:val="right" w:leader="dot" w:pos="9637"/>
        </w:tabs>
        <w:spacing w:line="360" w:lineRule="auto"/>
        <w:rPr>
          <w:rStyle w:val="fStyleText"/>
          <w:rFonts w:eastAsiaTheme="majorEastAsia"/>
          <w:color w:val="000000" w:themeColor="text1"/>
          <w:sz w:val="24"/>
        </w:rPr>
      </w:pPr>
      <w:hyperlink w:anchor="_Toc34" w:history="1">
        <w:r w:rsidR="00A74750" w:rsidRPr="004966E0">
          <w:rPr>
            <w:color w:val="000000" w:themeColor="text1"/>
          </w:rPr>
          <w:t>2.5. Методические материалы</w:t>
        </w:r>
        <w:r w:rsidR="00A74750" w:rsidRPr="004966E0">
          <w:rPr>
            <w:color w:val="000000" w:themeColor="text1"/>
          </w:rPr>
          <w:tab/>
        </w:r>
      </w:hyperlink>
      <w:r w:rsidR="00A74750" w:rsidRPr="004966E0">
        <w:rPr>
          <w:color w:val="000000" w:themeColor="text1"/>
        </w:rPr>
        <w:t>19</w:t>
      </w:r>
    </w:p>
    <w:p w:rsidR="00A74750" w:rsidRPr="004966E0" w:rsidRDefault="00F14380" w:rsidP="00A74750">
      <w:pPr>
        <w:tabs>
          <w:tab w:val="right" w:leader="dot" w:pos="9637"/>
        </w:tabs>
        <w:spacing w:line="360" w:lineRule="auto"/>
        <w:rPr>
          <w:rStyle w:val="fStyleText"/>
          <w:rFonts w:eastAsiaTheme="majorEastAsia"/>
          <w:color w:val="000000" w:themeColor="text1"/>
          <w:sz w:val="24"/>
        </w:rPr>
      </w:pPr>
      <w:hyperlink w:anchor="_Toc40" w:history="1">
        <w:r w:rsidR="00A74750" w:rsidRPr="004966E0">
          <w:rPr>
            <w:color w:val="000000" w:themeColor="text1"/>
          </w:rPr>
          <w:t>2.6. Список литературы</w:t>
        </w:r>
        <w:r w:rsidR="00A74750" w:rsidRPr="004966E0">
          <w:rPr>
            <w:color w:val="000000" w:themeColor="text1"/>
          </w:rPr>
          <w:tab/>
        </w:r>
      </w:hyperlink>
      <w:r w:rsidR="00A74750" w:rsidRPr="004966E0">
        <w:rPr>
          <w:color w:val="000000" w:themeColor="text1"/>
        </w:rPr>
        <w:t>21</w:t>
      </w:r>
    </w:p>
    <w:p w:rsidR="0017477E" w:rsidRPr="004966E0" w:rsidRDefault="00F14380" w:rsidP="00A74750">
      <w:pPr>
        <w:rPr>
          <w:color w:val="000000" w:themeColor="text1"/>
        </w:rPr>
      </w:pPr>
      <w:r w:rsidRPr="004966E0">
        <w:rPr>
          <w:color w:val="000000" w:themeColor="text1"/>
        </w:rPr>
        <w:fldChar w:fldCharType="end"/>
      </w:r>
    </w:p>
    <w:p w:rsidR="00A74750" w:rsidRPr="004966E0" w:rsidRDefault="00A74750" w:rsidP="00A74750">
      <w:pPr>
        <w:rPr>
          <w:color w:val="000000" w:themeColor="text1"/>
        </w:rPr>
      </w:pPr>
    </w:p>
    <w:p w:rsidR="00A74750" w:rsidRPr="004966E0" w:rsidRDefault="00A74750" w:rsidP="00A74750">
      <w:pPr>
        <w:rPr>
          <w:color w:val="000000" w:themeColor="text1"/>
        </w:rPr>
      </w:pPr>
    </w:p>
    <w:p w:rsidR="00A74750" w:rsidRPr="004966E0" w:rsidRDefault="00A74750" w:rsidP="00A74750">
      <w:pPr>
        <w:rPr>
          <w:color w:val="000000" w:themeColor="text1"/>
        </w:rPr>
      </w:pPr>
    </w:p>
    <w:p w:rsidR="00A74750" w:rsidRPr="004966E0" w:rsidRDefault="00A74750" w:rsidP="00A74750">
      <w:pPr>
        <w:rPr>
          <w:color w:val="000000" w:themeColor="text1"/>
        </w:rPr>
      </w:pPr>
    </w:p>
    <w:p w:rsidR="00A74750" w:rsidRPr="004966E0" w:rsidRDefault="00A74750" w:rsidP="00A74750">
      <w:pPr>
        <w:rPr>
          <w:color w:val="000000" w:themeColor="text1"/>
        </w:rPr>
      </w:pPr>
    </w:p>
    <w:p w:rsidR="00A74750" w:rsidRPr="004966E0" w:rsidRDefault="00A74750" w:rsidP="00A74750">
      <w:pPr>
        <w:rPr>
          <w:color w:val="000000" w:themeColor="text1"/>
        </w:rPr>
      </w:pPr>
    </w:p>
    <w:p w:rsidR="00A74750" w:rsidRPr="004966E0" w:rsidRDefault="00A74750" w:rsidP="00A74750">
      <w:pPr>
        <w:rPr>
          <w:color w:val="000000" w:themeColor="text1"/>
        </w:rPr>
      </w:pPr>
    </w:p>
    <w:p w:rsidR="00A74750" w:rsidRPr="004966E0" w:rsidRDefault="00A74750" w:rsidP="00A74750">
      <w:pPr>
        <w:rPr>
          <w:color w:val="000000" w:themeColor="text1"/>
        </w:rPr>
      </w:pPr>
    </w:p>
    <w:p w:rsidR="00A74750" w:rsidRPr="004966E0" w:rsidRDefault="00A74750" w:rsidP="00A74750">
      <w:pPr>
        <w:rPr>
          <w:color w:val="000000" w:themeColor="text1"/>
        </w:rPr>
      </w:pPr>
    </w:p>
    <w:p w:rsidR="00A74750" w:rsidRPr="004966E0" w:rsidRDefault="00A74750" w:rsidP="00A74750">
      <w:pPr>
        <w:rPr>
          <w:color w:val="000000" w:themeColor="text1"/>
        </w:rPr>
      </w:pPr>
    </w:p>
    <w:p w:rsidR="00A74750" w:rsidRPr="004966E0" w:rsidRDefault="00A74750" w:rsidP="00A74750">
      <w:pPr>
        <w:rPr>
          <w:color w:val="000000" w:themeColor="text1"/>
        </w:rPr>
      </w:pPr>
    </w:p>
    <w:p w:rsidR="00A74750" w:rsidRPr="004966E0" w:rsidRDefault="00A74750" w:rsidP="00A74750">
      <w:pPr>
        <w:rPr>
          <w:color w:val="000000" w:themeColor="text1"/>
        </w:rPr>
      </w:pPr>
    </w:p>
    <w:p w:rsidR="00A74750" w:rsidRPr="004966E0" w:rsidRDefault="00A74750" w:rsidP="00A74750">
      <w:pPr>
        <w:rPr>
          <w:color w:val="000000" w:themeColor="text1"/>
        </w:rPr>
      </w:pPr>
    </w:p>
    <w:p w:rsidR="00A74750" w:rsidRPr="004966E0" w:rsidRDefault="00A74750" w:rsidP="00A74750">
      <w:pPr>
        <w:rPr>
          <w:color w:val="000000" w:themeColor="text1"/>
        </w:rPr>
      </w:pPr>
    </w:p>
    <w:p w:rsidR="00A74750" w:rsidRPr="004966E0" w:rsidRDefault="00A74750" w:rsidP="00A74750">
      <w:pPr>
        <w:rPr>
          <w:color w:val="000000" w:themeColor="text1"/>
        </w:rPr>
      </w:pPr>
    </w:p>
    <w:p w:rsidR="00A74750" w:rsidRPr="004966E0" w:rsidRDefault="00A74750" w:rsidP="00A74750">
      <w:pPr>
        <w:rPr>
          <w:color w:val="000000" w:themeColor="text1"/>
        </w:rPr>
      </w:pPr>
    </w:p>
    <w:p w:rsidR="00A74750" w:rsidRPr="004966E0" w:rsidRDefault="00A74750" w:rsidP="00A74750">
      <w:pPr>
        <w:rPr>
          <w:color w:val="000000" w:themeColor="text1"/>
        </w:rPr>
      </w:pPr>
    </w:p>
    <w:p w:rsidR="00A74750" w:rsidRPr="004966E0" w:rsidRDefault="00A74750" w:rsidP="00A74750">
      <w:pPr>
        <w:rPr>
          <w:color w:val="000000" w:themeColor="text1"/>
        </w:rPr>
      </w:pPr>
    </w:p>
    <w:p w:rsidR="00A74750" w:rsidRPr="004966E0" w:rsidRDefault="00A74750" w:rsidP="00A74750">
      <w:pPr>
        <w:rPr>
          <w:color w:val="000000" w:themeColor="text1"/>
        </w:rPr>
      </w:pPr>
    </w:p>
    <w:p w:rsidR="00A74750" w:rsidRPr="004966E0" w:rsidRDefault="00A74750" w:rsidP="00A74750">
      <w:pPr>
        <w:rPr>
          <w:color w:val="000000" w:themeColor="text1"/>
        </w:rPr>
      </w:pPr>
    </w:p>
    <w:p w:rsidR="00A74750" w:rsidRPr="004966E0" w:rsidRDefault="00A74750" w:rsidP="00A74750">
      <w:pPr>
        <w:rPr>
          <w:color w:val="000000" w:themeColor="text1"/>
        </w:rPr>
      </w:pPr>
    </w:p>
    <w:p w:rsidR="00A74750" w:rsidRPr="004966E0" w:rsidRDefault="00A74750" w:rsidP="00A74750">
      <w:pPr>
        <w:rPr>
          <w:color w:val="000000" w:themeColor="text1"/>
        </w:rPr>
      </w:pPr>
    </w:p>
    <w:p w:rsidR="00A74750" w:rsidRPr="004966E0" w:rsidRDefault="00A74750" w:rsidP="00A74750">
      <w:pPr>
        <w:rPr>
          <w:color w:val="000000" w:themeColor="text1"/>
        </w:rPr>
      </w:pPr>
    </w:p>
    <w:p w:rsidR="004966E0" w:rsidRPr="004966E0" w:rsidRDefault="004966E0" w:rsidP="00A74750">
      <w:pPr>
        <w:rPr>
          <w:color w:val="000000" w:themeColor="text1"/>
        </w:rPr>
      </w:pPr>
    </w:p>
    <w:p w:rsidR="004966E0" w:rsidRPr="004966E0" w:rsidRDefault="004966E0" w:rsidP="00A74750">
      <w:pPr>
        <w:rPr>
          <w:color w:val="000000" w:themeColor="text1"/>
        </w:rPr>
      </w:pPr>
    </w:p>
    <w:p w:rsidR="00A74750" w:rsidRPr="004966E0" w:rsidRDefault="00A74750" w:rsidP="00A74750">
      <w:pPr>
        <w:rPr>
          <w:color w:val="000000" w:themeColor="text1"/>
        </w:rPr>
      </w:pPr>
    </w:p>
    <w:p w:rsidR="00D8318A" w:rsidRPr="004966E0" w:rsidRDefault="00A74750" w:rsidP="00D8318A">
      <w:pPr>
        <w:pStyle w:val="1"/>
        <w:spacing w:before="40" w:after="40" w:line="360" w:lineRule="auto"/>
        <w:ind w:right="-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Toc1"/>
      <w:r w:rsidRPr="004966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bookmarkEnd w:id="0"/>
      <w:r w:rsidR="00D8318A" w:rsidRPr="004966E0">
        <w:rPr>
          <w:rFonts w:ascii="Times New Roman" w:hAnsi="Times New Roman" w:cs="Times New Roman"/>
          <w:color w:val="000000" w:themeColor="text1"/>
          <w:sz w:val="24"/>
          <w:szCs w:val="24"/>
        </w:rPr>
        <w:t>1. Комплекс основных характеристик дополнительной общеобразовательной общеразвивающей программы</w:t>
      </w:r>
    </w:p>
    <w:p w:rsidR="00D8318A" w:rsidRPr="004966E0" w:rsidRDefault="00D8318A" w:rsidP="00D8318A">
      <w:pPr>
        <w:pStyle w:val="2"/>
        <w:spacing w:before="40" w:after="40" w:line="360" w:lineRule="auto"/>
        <w:ind w:right="-1"/>
        <w:rPr>
          <w:color w:val="000000" w:themeColor="text1"/>
          <w:sz w:val="24"/>
          <w:szCs w:val="24"/>
        </w:rPr>
      </w:pPr>
      <w:bookmarkStart w:id="1" w:name="_Toc2"/>
      <w:r w:rsidRPr="004966E0">
        <w:rPr>
          <w:color w:val="000000" w:themeColor="text1"/>
          <w:sz w:val="24"/>
          <w:szCs w:val="24"/>
        </w:rPr>
        <w:t>1.1. Пояснительная записка</w:t>
      </w:r>
      <w:bookmarkEnd w:id="1"/>
    </w:p>
    <w:p w:rsidR="00D8318A" w:rsidRPr="004966E0" w:rsidRDefault="00D8318A" w:rsidP="00D8318A">
      <w:pPr>
        <w:pStyle w:val="3"/>
        <w:spacing w:before="40" w:after="40" w:line="360" w:lineRule="auto"/>
        <w:ind w:right="-1"/>
        <w:rPr>
          <w:rFonts w:ascii="Times New Roman" w:hAnsi="Times New Roman" w:cs="Times New Roman"/>
          <w:color w:val="000000" w:themeColor="text1"/>
        </w:rPr>
      </w:pPr>
      <w:bookmarkStart w:id="2" w:name="_Toc3"/>
      <w:r w:rsidRPr="004966E0">
        <w:rPr>
          <w:rFonts w:ascii="Times New Roman" w:hAnsi="Times New Roman" w:cs="Times New Roman"/>
          <w:color w:val="000000" w:themeColor="text1"/>
        </w:rPr>
        <w:t>Нормативные правовые основы разработки ДООП:</w:t>
      </w:r>
      <w:bookmarkEnd w:id="2"/>
    </w:p>
    <w:p w:rsidR="00D8318A" w:rsidRPr="004966E0" w:rsidRDefault="00D8318A" w:rsidP="00D8318A">
      <w:pPr>
        <w:pStyle w:val="a3"/>
        <w:numPr>
          <w:ilvl w:val="0"/>
          <w:numId w:val="1"/>
        </w:numPr>
        <w:spacing w:before="40" w:after="40"/>
        <w:ind w:left="0" w:right="-1" w:hanging="284"/>
        <w:jc w:val="both"/>
        <w:rPr>
          <w:color w:val="000000" w:themeColor="text1"/>
        </w:rPr>
      </w:pPr>
      <w:r w:rsidRPr="004966E0">
        <w:rPr>
          <w:color w:val="000000" w:themeColor="text1"/>
        </w:rPr>
        <w:t xml:space="preserve">Федеральный закон от 29.12.2012 № 273-ФЗ (ред. от 31.07.2020) «Об образовании в Российской Федерации» (с изм. и доп., вступ. в силу с 01.09.2020)—URL:http://www.consultant.ru/document/cons_doc_LAW_140174 (дата обращения: 28.09.2020). </w:t>
      </w:r>
    </w:p>
    <w:p w:rsidR="00D8318A" w:rsidRPr="004966E0" w:rsidRDefault="00D8318A" w:rsidP="00D8318A">
      <w:pPr>
        <w:pStyle w:val="pStyleText"/>
        <w:numPr>
          <w:ilvl w:val="0"/>
          <w:numId w:val="1"/>
        </w:numPr>
        <w:spacing w:before="40" w:after="40" w:line="240" w:lineRule="auto"/>
        <w:ind w:left="0" w:right="-1" w:hanging="284"/>
        <w:rPr>
          <w:color w:val="000000" w:themeColor="text1"/>
          <w:sz w:val="24"/>
          <w:szCs w:val="24"/>
        </w:rPr>
      </w:pPr>
      <w:r w:rsidRPr="004966E0">
        <w:rPr>
          <w:rStyle w:val="fStyleText"/>
          <w:rFonts w:eastAsiaTheme="majorEastAsia"/>
          <w:color w:val="000000" w:themeColor="text1"/>
          <w:sz w:val="24"/>
          <w:szCs w:val="24"/>
        </w:rPr>
        <w:t>Концепция развития дополнительного образования детей (Распоряжение Правительства РФ от 04.09.2014 г. № 1726-р).</w:t>
      </w:r>
    </w:p>
    <w:p w:rsidR="00D8318A" w:rsidRPr="004966E0" w:rsidRDefault="00D8318A" w:rsidP="00D8318A">
      <w:pPr>
        <w:pStyle w:val="pStyleText"/>
        <w:numPr>
          <w:ilvl w:val="0"/>
          <w:numId w:val="1"/>
        </w:numPr>
        <w:spacing w:before="40" w:after="40" w:line="240" w:lineRule="auto"/>
        <w:ind w:left="0" w:right="-1" w:hanging="284"/>
        <w:rPr>
          <w:color w:val="000000" w:themeColor="text1"/>
          <w:sz w:val="24"/>
          <w:szCs w:val="24"/>
        </w:rPr>
      </w:pPr>
      <w:r w:rsidRPr="004966E0">
        <w:rPr>
          <w:bCs/>
          <w:color w:val="000000" w:themeColor="text1"/>
          <w:sz w:val="24"/>
          <w:szCs w:val="24"/>
        </w:rPr>
        <w:t>САНИТАРНЫЕ ПРАВИЛА САНИТАРНО-ЭПИДЕМИОЛОГИЧЕСКИЕ ТРЕБОВАНИЯ  К ОРГАНИЗАЦИЯМ ВОСПИТАНИЯ И ОБУЧЕНИЯ, ОТДЫХА  И ОЗДОРОВЛЕНИЯ ДЕТЕЙ И МОЛОДЕЖИ СП 2.4.3648-20</w:t>
      </w:r>
      <w:r w:rsidRPr="004966E0">
        <w:rPr>
          <w:color w:val="000000" w:themeColor="text1"/>
          <w:sz w:val="24"/>
          <w:szCs w:val="24"/>
        </w:rPr>
        <w:t xml:space="preserve"> УТВЕРЖДЕНЫ постановлением Главного государственного санитарного врача Российской Федерации от 28 сентября 2020 года № 28 Зарегистрировано в Министерстве юстиции Российской Федерации 18 декабря 2020 года регистрационный № 61573</w:t>
      </w:r>
    </w:p>
    <w:p w:rsidR="00D8318A" w:rsidRPr="004966E0" w:rsidRDefault="00D8318A" w:rsidP="00D8318A">
      <w:pPr>
        <w:pStyle w:val="pStyleText"/>
        <w:numPr>
          <w:ilvl w:val="0"/>
          <w:numId w:val="1"/>
        </w:numPr>
        <w:spacing w:before="40" w:after="40" w:line="240" w:lineRule="auto"/>
        <w:ind w:left="0" w:right="-1" w:hanging="284"/>
        <w:rPr>
          <w:color w:val="000000" w:themeColor="text1"/>
          <w:sz w:val="24"/>
          <w:szCs w:val="24"/>
        </w:rPr>
      </w:pPr>
      <w:r w:rsidRPr="004966E0">
        <w:rPr>
          <w:rStyle w:val="fStyleText"/>
          <w:rFonts w:eastAsiaTheme="majorEastAsia"/>
          <w:color w:val="000000" w:themeColor="text1"/>
          <w:sz w:val="24"/>
          <w:szCs w:val="24"/>
        </w:rPr>
        <w:t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:rsidR="00D8318A" w:rsidRPr="004966E0" w:rsidRDefault="00D8318A" w:rsidP="00D8318A">
      <w:pPr>
        <w:pStyle w:val="pStyleText"/>
        <w:numPr>
          <w:ilvl w:val="0"/>
          <w:numId w:val="1"/>
        </w:numPr>
        <w:spacing w:before="40" w:after="40" w:line="240" w:lineRule="auto"/>
        <w:ind w:left="0" w:right="-1" w:hanging="284"/>
        <w:rPr>
          <w:color w:val="000000" w:themeColor="text1"/>
          <w:sz w:val="24"/>
          <w:szCs w:val="24"/>
        </w:rPr>
      </w:pPr>
      <w:r w:rsidRPr="004966E0">
        <w:rPr>
          <w:rStyle w:val="fStyleText"/>
          <w:rFonts w:eastAsiaTheme="majorEastAsia"/>
          <w:color w:val="000000" w:themeColor="text1"/>
          <w:sz w:val="24"/>
          <w:szCs w:val="24"/>
        </w:rPr>
        <w:t>Приказ Главного управления образования и молодежной политики Алтайского края   от 19.03.2015 № 535 «Об утверждении  методических рекомендаций по разработке дополнительных общеобразовательных (общеразвивающих) программ».</w:t>
      </w:r>
    </w:p>
    <w:p w:rsidR="00D8318A" w:rsidRPr="004966E0" w:rsidRDefault="00D8318A" w:rsidP="00D8318A">
      <w:pPr>
        <w:pStyle w:val="pStyleText"/>
        <w:numPr>
          <w:ilvl w:val="0"/>
          <w:numId w:val="1"/>
        </w:numPr>
        <w:spacing w:before="40" w:after="40" w:line="240" w:lineRule="auto"/>
        <w:ind w:left="0" w:right="-1" w:hanging="284"/>
        <w:rPr>
          <w:rStyle w:val="fStyleText"/>
          <w:rFonts w:eastAsiaTheme="majorEastAsia"/>
          <w:color w:val="000000" w:themeColor="text1"/>
          <w:sz w:val="24"/>
          <w:szCs w:val="24"/>
        </w:rPr>
      </w:pPr>
      <w:r w:rsidRPr="004966E0">
        <w:rPr>
          <w:rStyle w:val="fStyleText"/>
          <w:rFonts w:eastAsiaTheme="majorEastAsia"/>
          <w:color w:val="000000" w:themeColor="text1"/>
          <w:sz w:val="24"/>
          <w:szCs w:val="24"/>
        </w:rPr>
        <w:t>Государственная программа «Патриотическое воспитание граждан Российской Федерации на 2016-2020 годы» (утв. Постановлением Правительства РФ от 30.12.2015 № 1493)</w:t>
      </w:r>
    </w:p>
    <w:p w:rsidR="00D8318A" w:rsidRPr="004966E0" w:rsidRDefault="00D8318A" w:rsidP="00D8318A">
      <w:pPr>
        <w:pStyle w:val="pStyleText"/>
        <w:numPr>
          <w:ilvl w:val="0"/>
          <w:numId w:val="1"/>
        </w:numPr>
        <w:spacing w:before="40" w:after="40" w:line="240" w:lineRule="auto"/>
        <w:ind w:left="0" w:right="-1" w:hanging="283"/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МКОУ «Чистоозёрская СОШ Завьяловского района» имени вице–адмирала Петра Максимовича Ярового</w:t>
      </w:r>
    </w:p>
    <w:p w:rsidR="00D8318A" w:rsidRPr="004966E0" w:rsidRDefault="00D8318A" w:rsidP="00D8318A">
      <w:pPr>
        <w:pStyle w:val="pStyleText"/>
        <w:numPr>
          <w:ilvl w:val="0"/>
          <w:numId w:val="1"/>
        </w:numPr>
        <w:spacing w:before="40" w:after="40" w:line="240" w:lineRule="auto"/>
        <w:ind w:left="0" w:right="-1" w:hanging="283"/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Положение о дополнительных общеобразовательных программах, реализуемых в МКОУ «Чистоозёрская СОШ Завьяловского района» имени вице–адмирала Петра Максимовича Ярового</w:t>
      </w:r>
    </w:p>
    <w:p w:rsidR="00D8318A" w:rsidRPr="004966E0" w:rsidRDefault="00D8318A" w:rsidP="00D8318A">
      <w:pPr>
        <w:pStyle w:val="pStyleText"/>
        <w:numPr>
          <w:ilvl w:val="0"/>
          <w:numId w:val="1"/>
        </w:numPr>
        <w:spacing w:before="40" w:after="40" w:line="240" w:lineRule="auto"/>
        <w:ind w:left="0" w:right="-1" w:hanging="283"/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Приказ Минпросвещения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D8318A" w:rsidRPr="004966E0" w:rsidRDefault="00D8318A" w:rsidP="00D8318A">
      <w:pPr>
        <w:pStyle w:val="a3"/>
        <w:numPr>
          <w:ilvl w:val="0"/>
          <w:numId w:val="1"/>
        </w:numPr>
        <w:spacing w:before="40" w:after="40"/>
        <w:ind w:left="0" w:right="-1" w:hanging="284"/>
        <w:jc w:val="both"/>
        <w:rPr>
          <w:color w:val="000000" w:themeColor="text1"/>
        </w:rPr>
      </w:pPr>
      <w:r w:rsidRPr="004966E0">
        <w:rPr>
          <w:color w:val="000000" w:themeColor="text1"/>
        </w:rPr>
        <w:t xml:space="preserve"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№16). — URL: http://www.consultant.ru/document/cons_doc_LAW_319308/ (дата обращения: 10.03.2021). </w:t>
      </w:r>
    </w:p>
    <w:p w:rsidR="00D8318A" w:rsidRPr="004966E0" w:rsidRDefault="00D8318A" w:rsidP="00D8318A">
      <w:pPr>
        <w:pStyle w:val="a3"/>
        <w:numPr>
          <w:ilvl w:val="0"/>
          <w:numId w:val="1"/>
        </w:numPr>
        <w:spacing w:before="40" w:after="40"/>
        <w:ind w:left="0" w:right="-1" w:hanging="284"/>
        <w:jc w:val="both"/>
        <w:rPr>
          <w:color w:val="000000" w:themeColor="text1"/>
        </w:rPr>
      </w:pPr>
      <w:r w:rsidRPr="004966E0">
        <w:rPr>
          <w:color w:val="000000" w:themeColor="text1"/>
        </w:rPr>
        <w:t xml:space="preserve">Государственная программа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Российской Федерации «Развитие образования». — http://www.consultant.ru/document/cons_doc_LAW_286474/cf742885e783e08d9387d7 364e34f26f87ec138f/ (дата обращения: 10.03.2021). </w:t>
      </w:r>
    </w:p>
    <w:p w:rsidR="00D8318A" w:rsidRPr="004966E0" w:rsidRDefault="00D8318A" w:rsidP="00D8318A">
      <w:pPr>
        <w:pStyle w:val="a3"/>
        <w:numPr>
          <w:ilvl w:val="0"/>
          <w:numId w:val="1"/>
        </w:numPr>
        <w:spacing w:before="40" w:after="40"/>
        <w:ind w:left="0" w:right="-1" w:hanging="284"/>
        <w:jc w:val="both"/>
        <w:rPr>
          <w:color w:val="000000" w:themeColor="text1"/>
        </w:rPr>
      </w:pPr>
      <w:r w:rsidRPr="004966E0">
        <w:rPr>
          <w:color w:val="000000" w:themeColor="text1"/>
        </w:rPr>
        <w:t xml:space="preserve">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16.06.2019) (Приказ Министерства труда и социальной защиты РФ от 18 октября 2013 г. № 544н, с изменениями, внесёнными приказом Министерства труда и соцзащиты РФ от 25.12.2014 № 1115н и от 5.08.2016 г. № 422н). </w:t>
      </w:r>
    </w:p>
    <w:p w:rsidR="00D8318A" w:rsidRPr="004966E0" w:rsidRDefault="00D8318A" w:rsidP="00D8318A">
      <w:pPr>
        <w:pStyle w:val="a3"/>
        <w:numPr>
          <w:ilvl w:val="0"/>
          <w:numId w:val="1"/>
        </w:numPr>
        <w:spacing w:before="40" w:after="40"/>
        <w:ind w:left="0" w:right="-1" w:hanging="284"/>
        <w:jc w:val="both"/>
        <w:rPr>
          <w:color w:val="000000" w:themeColor="text1"/>
        </w:rPr>
      </w:pPr>
      <w:r w:rsidRPr="004966E0">
        <w:rPr>
          <w:color w:val="000000" w:themeColor="text1"/>
        </w:rPr>
        <w:t xml:space="preserve">Профессиональный стандарт «Педагог дополнительного образования детей и взрослых» (Приказ Министерства труда и социальной защиты РФ от 05.05.2018 № 298н «Об утверждении профессионального стандарта «Педагог дополнительного образования детей и взрослых»). </w:t>
      </w:r>
    </w:p>
    <w:p w:rsidR="00D8318A" w:rsidRPr="004966E0" w:rsidRDefault="00D8318A" w:rsidP="00D8318A">
      <w:pPr>
        <w:pStyle w:val="a3"/>
        <w:numPr>
          <w:ilvl w:val="0"/>
          <w:numId w:val="1"/>
        </w:numPr>
        <w:spacing w:before="40" w:after="40"/>
        <w:ind w:left="0" w:right="-1" w:hanging="284"/>
        <w:jc w:val="both"/>
        <w:rPr>
          <w:color w:val="000000" w:themeColor="text1"/>
        </w:rPr>
      </w:pPr>
      <w:r w:rsidRPr="004966E0">
        <w:rPr>
          <w:color w:val="000000" w:themeColor="text1"/>
        </w:rPr>
        <w:t xml:space="preserve">Федеральный государственный образовательный стандарт основного общего образования (утв. приказом Министерства образования и науки Российской Федерации от 17.12.2010 № 1897) (ред. 21.12.2020). — URL: https://fgos.ru (дата обращения: 10.03.2021). Федеральный государственный </w:t>
      </w:r>
      <w:r w:rsidRPr="004966E0">
        <w:rPr>
          <w:color w:val="000000" w:themeColor="text1"/>
        </w:rPr>
        <w:lastRenderedPageBreak/>
        <w:t xml:space="preserve">образовательный стандарт среднего общего образования (утв. приказом Министерства образования и науки Российской Федерации от 17.05.2012 № 413) (ред. 11.12.2020). — URL: https://fgos.ru (дата обращения: 10.03.2021). </w:t>
      </w:r>
    </w:p>
    <w:p w:rsidR="00D8318A" w:rsidRPr="004966E0" w:rsidRDefault="00D8318A" w:rsidP="00D8318A">
      <w:pPr>
        <w:pStyle w:val="a3"/>
        <w:numPr>
          <w:ilvl w:val="0"/>
          <w:numId w:val="1"/>
        </w:numPr>
        <w:spacing w:before="40" w:after="40"/>
        <w:ind w:left="0" w:right="-1" w:hanging="284"/>
        <w:jc w:val="both"/>
        <w:rPr>
          <w:color w:val="000000" w:themeColor="text1"/>
        </w:rPr>
      </w:pPr>
      <w:r w:rsidRPr="004966E0">
        <w:rPr>
          <w:color w:val="000000" w:themeColor="text1"/>
        </w:rPr>
        <w:t>Методические рекомендации по созданию и функционированию детских технопарков «Кванториум» на базе общеобразовательных организаций (утв. распоряжением Министерства просвещения Российской Федерации от 12.01.2021 №Р-4) — URL: http://www.consultant.ru/ document/cons_doc_LAW_374695/ (дата обращения: 10.03.2021).</w:t>
      </w:r>
    </w:p>
    <w:p w:rsidR="00D8318A" w:rsidRPr="004966E0" w:rsidRDefault="00D8318A" w:rsidP="00D8318A">
      <w:pPr>
        <w:pStyle w:val="a3"/>
        <w:numPr>
          <w:ilvl w:val="0"/>
          <w:numId w:val="1"/>
        </w:numPr>
        <w:spacing w:before="40" w:after="40"/>
        <w:ind w:left="0" w:right="-1" w:hanging="284"/>
        <w:jc w:val="both"/>
        <w:rPr>
          <w:color w:val="000000" w:themeColor="text1"/>
          <w:lang w:val="en-US"/>
        </w:rPr>
      </w:pPr>
      <w:r w:rsidRPr="004966E0">
        <w:rPr>
          <w:color w:val="000000" w:themeColor="text1"/>
        </w:rPr>
        <w:t xml:space="preserve">Методические рекомендации по созданию и функционированию центров цифрового образования «IT-куб» (утверждены распоряжением Министерства просвещения Российской Федерации от 12 января 2021 г. № Р-5).  </w:t>
      </w:r>
      <w:r w:rsidRPr="004966E0">
        <w:rPr>
          <w:color w:val="000000" w:themeColor="text1"/>
          <w:lang w:val="en-US"/>
        </w:rPr>
        <w:t>— URL: http://www.consultant.ru/ document/cons_doc_LAW_374572/ (</w:t>
      </w:r>
      <w:r w:rsidRPr="004966E0">
        <w:rPr>
          <w:color w:val="000000" w:themeColor="text1"/>
        </w:rPr>
        <w:t>датаобращения</w:t>
      </w:r>
      <w:r w:rsidRPr="004966E0">
        <w:rPr>
          <w:color w:val="000000" w:themeColor="text1"/>
          <w:lang w:val="en-US"/>
        </w:rPr>
        <w:t xml:space="preserve">: 10.03.2021). </w:t>
      </w:r>
    </w:p>
    <w:p w:rsidR="00A74750" w:rsidRPr="004966E0" w:rsidRDefault="00D8318A" w:rsidP="00A74750">
      <w:pPr>
        <w:pStyle w:val="a3"/>
        <w:numPr>
          <w:ilvl w:val="0"/>
          <w:numId w:val="1"/>
        </w:numPr>
        <w:spacing w:before="40" w:after="40"/>
        <w:ind w:left="0" w:right="-1" w:hanging="284"/>
        <w:jc w:val="both"/>
        <w:rPr>
          <w:color w:val="000000" w:themeColor="text1"/>
        </w:rPr>
      </w:pPr>
      <w:r w:rsidRPr="004966E0">
        <w:rPr>
          <w:color w:val="000000" w:themeColor="text1"/>
        </w:rPr>
        <w:t>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(«Точка роста») (Утверждены распоряжением Министерства просвещения Российской Федерации от  12  января 2021 г. № Р-6).  — URL: http://www.consultant.ru/document/cons_doc_ LAW_374694/ (дата обращения: 10.03.2021)</w:t>
      </w:r>
    </w:p>
    <w:p w:rsidR="00A74750" w:rsidRPr="004966E0" w:rsidRDefault="00A74750" w:rsidP="00A74750">
      <w:pPr>
        <w:rPr>
          <w:color w:val="000000" w:themeColor="text1"/>
        </w:rPr>
      </w:pPr>
    </w:p>
    <w:p w:rsidR="00A74750" w:rsidRPr="004966E0" w:rsidRDefault="00A74750" w:rsidP="00A74750">
      <w:pPr>
        <w:pStyle w:val="3"/>
        <w:spacing w:before="0" w:line="360" w:lineRule="auto"/>
        <w:rPr>
          <w:rFonts w:ascii="Times New Roman" w:hAnsi="Times New Roman" w:cs="Times New Roman"/>
          <w:color w:val="000000" w:themeColor="text1"/>
        </w:rPr>
      </w:pPr>
      <w:r w:rsidRPr="004966E0">
        <w:rPr>
          <w:rFonts w:ascii="Times New Roman" w:hAnsi="Times New Roman" w:cs="Times New Roman"/>
          <w:color w:val="000000" w:themeColor="text1"/>
        </w:rPr>
        <w:t>Актуальность:</w:t>
      </w:r>
    </w:p>
    <w:p w:rsidR="00A74750" w:rsidRPr="004966E0" w:rsidRDefault="00A74750" w:rsidP="00A74750">
      <w:pPr>
        <w:pStyle w:val="11"/>
        <w:ind w:firstLine="720"/>
        <w:jc w:val="both"/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Программа «В химии все интересно» детализирует содержание курса внеурочной деятельности, дает подробное распределение часов и последовательность изучения тем и разделов.</w:t>
      </w:r>
    </w:p>
    <w:p w:rsidR="00A74750" w:rsidRPr="004966E0" w:rsidRDefault="00A74750" w:rsidP="00A74750">
      <w:pPr>
        <w:pStyle w:val="11"/>
        <w:ind w:firstLine="720"/>
        <w:jc w:val="both"/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Данная программа</w:t>
      </w:r>
      <w:r w:rsidR="00D8318A" w:rsidRPr="004966E0">
        <w:rPr>
          <w:color w:val="000000" w:themeColor="text1"/>
          <w:sz w:val="24"/>
          <w:szCs w:val="24"/>
        </w:rPr>
        <w:t xml:space="preserve"> предназначена для учащихся 9- класса</w:t>
      </w:r>
      <w:r w:rsidRPr="004966E0">
        <w:rPr>
          <w:color w:val="000000" w:themeColor="text1"/>
          <w:sz w:val="24"/>
          <w:szCs w:val="24"/>
        </w:rPr>
        <w:t>, позволяет расширить и углубить у учащихся практическое применение полученных теоретических знаний по химии.</w:t>
      </w:r>
    </w:p>
    <w:p w:rsidR="00A74750" w:rsidRPr="004966E0" w:rsidRDefault="00A74750" w:rsidP="00A74750">
      <w:pPr>
        <w:pStyle w:val="11"/>
        <w:ind w:firstLine="720"/>
        <w:jc w:val="both"/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Авторская программа рассчитана на 36 учебных часа (1 час в неделю), ориентирована на углубление и расширение знаний, на развитие любознательности и интереса к химии, на совершенствование умений учащихся обращаться с веществами.</w:t>
      </w:r>
    </w:p>
    <w:p w:rsidR="00A74750" w:rsidRPr="004966E0" w:rsidRDefault="00A74750" w:rsidP="00A74750">
      <w:pPr>
        <w:pStyle w:val="11"/>
        <w:ind w:firstLine="720"/>
        <w:jc w:val="both"/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Данный курс внеурочной деятельности предусматривает экологическую направленность химического образования, предусматривает ознакомление учащихся с химическими аспектами современной экологии и экологических проблем (глобальное потепление климата, озоновые дыры, кислотные дожди, загрязнение окружающей среды, истощение природных ресурсов).</w:t>
      </w:r>
    </w:p>
    <w:p w:rsidR="00A74750" w:rsidRPr="004966E0" w:rsidRDefault="00A74750" w:rsidP="00A74750">
      <w:pPr>
        <w:pStyle w:val="11"/>
        <w:tabs>
          <w:tab w:val="left" w:pos="7301"/>
        </w:tabs>
        <w:ind w:firstLine="720"/>
        <w:jc w:val="both"/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Ценность программы заключается в том, что учащиеся</w:t>
      </w:r>
      <w:r w:rsidRPr="004966E0">
        <w:rPr>
          <w:color w:val="000000" w:themeColor="text1"/>
          <w:sz w:val="24"/>
          <w:szCs w:val="24"/>
        </w:rPr>
        <w:tab/>
        <w:t>с помощью кейс -</w:t>
      </w:r>
    </w:p>
    <w:p w:rsidR="00A74750" w:rsidRPr="004966E0" w:rsidRDefault="00A74750" w:rsidP="00A74750">
      <w:pPr>
        <w:pStyle w:val="11"/>
        <w:jc w:val="both"/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технологий получат возможность посмотреть на различные проблемы с позиции ученых, ощутить весь спектр требований к научному исследованию.</w:t>
      </w:r>
    </w:p>
    <w:p w:rsidR="00A74750" w:rsidRPr="004966E0" w:rsidRDefault="00A74750" w:rsidP="00A74750">
      <w:pPr>
        <w:pStyle w:val="11"/>
        <w:ind w:firstLine="720"/>
        <w:jc w:val="both"/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Актуальность программы в том, что она создает условия для социального, культурного и профессионального самоопределения, творческой самореализации личности ребёнка, формирования химической грамотности. Знания и умения, необходимые для организации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A74750" w:rsidRPr="004966E0" w:rsidRDefault="00A74750" w:rsidP="00A74750">
      <w:pPr>
        <w:pStyle w:val="11"/>
        <w:ind w:firstLine="720"/>
        <w:jc w:val="both"/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Все инновационные педагогические технологии изначально строятся на компетентностном подходе и нацелены в результате обучения на будущую профессиональную деятельность. Данное утверждение и определяет актуальность применения «Кейс - метода» в практике образования. Кейс - технологии представляют собой группу образовательных технологий, методов и приёмов обучения, основанных на решении конкретных проблем, задач, позволяют взаимодействовать всем обучающимся, включая преподавателя.</w:t>
      </w:r>
    </w:p>
    <w:p w:rsidR="00A74750" w:rsidRPr="004966E0" w:rsidRDefault="00A74750" w:rsidP="00A74750">
      <w:pPr>
        <w:pStyle w:val="11"/>
        <w:ind w:firstLine="720"/>
        <w:jc w:val="both"/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При разработке программы акцент делался на вопросы, которые в базовом курсе химии основной школы рассматриваются недостаточно полно или не рассматриваются совсем. Задачи и упражнения подобраны так, что занятия по их осмыслению и решению проходят либо параллельно с изучаемым на уроках материалом, либо как повторение уже полученных знаний.</w:t>
      </w:r>
    </w:p>
    <w:p w:rsidR="00A74750" w:rsidRPr="004966E0" w:rsidRDefault="00A74750" w:rsidP="00A74750">
      <w:pPr>
        <w:pStyle w:val="11"/>
        <w:ind w:firstLine="580"/>
        <w:jc w:val="both"/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Практическая значимость программы заключается в том, что с помощью кейс- технологии удается активизировать различные факторы: теоретические знания по тому или иному курсу, практический опыт обучаемых, их способность высказывать свои мысли, идеи, предложения, умение выслушать альтернативную точку зрения, и аргументировано высказать свою.</w:t>
      </w:r>
    </w:p>
    <w:p w:rsidR="00A74750" w:rsidRPr="004966E0" w:rsidRDefault="00A74750" w:rsidP="00A74750">
      <w:pPr>
        <w:pStyle w:val="11"/>
        <w:ind w:firstLine="580"/>
        <w:jc w:val="both"/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 xml:space="preserve">С помощью этого метода обучающие получат возможность проявить и усовершенствовать аналитические и оценочные навыки, научиться работать в команде, применять на практике </w:t>
      </w:r>
      <w:r w:rsidRPr="004966E0">
        <w:rPr>
          <w:color w:val="000000" w:themeColor="text1"/>
          <w:sz w:val="24"/>
          <w:szCs w:val="24"/>
        </w:rPr>
        <w:lastRenderedPageBreak/>
        <w:t>теоретический материал.</w:t>
      </w:r>
    </w:p>
    <w:p w:rsidR="00A74750" w:rsidRPr="004966E0" w:rsidRDefault="00A74750" w:rsidP="00A74750">
      <w:pPr>
        <w:pStyle w:val="11"/>
        <w:spacing w:after="260"/>
        <w:ind w:firstLine="720"/>
        <w:jc w:val="both"/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Новизна данной программы заключается в возможности изучения учащимися новых тем, не рассматриваемых программой предмета, с помощью проблемно</w:t>
      </w:r>
      <w:r w:rsidRPr="004966E0">
        <w:rPr>
          <w:color w:val="000000" w:themeColor="text1"/>
          <w:sz w:val="24"/>
          <w:szCs w:val="24"/>
        </w:rPr>
        <w:softHyphen/>
        <w:t>ситуативного обучения с использованием кейсов. Это позволяет строить обучение учащихся 9-10 классов с учетом максимального приближения предмета химии к практической стороне жизни.</w:t>
      </w:r>
    </w:p>
    <w:p w:rsidR="00A74750" w:rsidRPr="004966E0" w:rsidRDefault="00A74750" w:rsidP="00A74750">
      <w:pPr>
        <w:pStyle w:val="3"/>
        <w:spacing w:before="0" w:line="360" w:lineRule="auto"/>
        <w:rPr>
          <w:rFonts w:ascii="Times New Roman" w:hAnsi="Times New Roman" w:cs="Times New Roman"/>
          <w:color w:val="000000" w:themeColor="text1"/>
        </w:rPr>
      </w:pPr>
      <w:r w:rsidRPr="004966E0">
        <w:rPr>
          <w:rFonts w:ascii="Times New Roman" w:hAnsi="Times New Roman" w:cs="Times New Roman"/>
          <w:color w:val="000000" w:themeColor="text1"/>
        </w:rPr>
        <w:t>Вид ДООП:</w:t>
      </w:r>
    </w:p>
    <w:p w:rsidR="00A74750" w:rsidRPr="004966E0" w:rsidRDefault="00A74750" w:rsidP="00BB20AE">
      <w:pPr>
        <w:pStyle w:val="pStyleText"/>
        <w:spacing w:line="240" w:lineRule="auto"/>
        <w:rPr>
          <w:color w:val="000000" w:themeColor="text1"/>
          <w:sz w:val="24"/>
          <w:szCs w:val="24"/>
        </w:rPr>
      </w:pPr>
      <w:r w:rsidRPr="004966E0">
        <w:rPr>
          <w:rStyle w:val="fStyleText"/>
          <w:rFonts w:eastAsiaTheme="majorEastAsia"/>
          <w:color w:val="000000" w:themeColor="text1"/>
          <w:sz w:val="24"/>
          <w:szCs w:val="24"/>
        </w:rPr>
        <w:t>Модифицированная программа – это программа, в основу которой положена примерная (типовая) программа либо программа, разработанная другим автором, но измененная с учетом особенностей образовательной организации, возраста и  уровня подготовки детей, режима и временных параметров осуществления деятельности, нестандартности индивидуальных результатов.</w:t>
      </w:r>
    </w:p>
    <w:p w:rsidR="00A74750" w:rsidRPr="004966E0" w:rsidRDefault="00A74750" w:rsidP="00A74750">
      <w:pPr>
        <w:rPr>
          <w:color w:val="000000" w:themeColor="text1"/>
        </w:rPr>
      </w:pPr>
    </w:p>
    <w:p w:rsidR="00A74750" w:rsidRPr="004966E0" w:rsidRDefault="00A74750" w:rsidP="00A74750">
      <w:pPr>
        <w:pStyle w:val="3"/>
        <w:spacing w:before="0" w:line="360" w:lineRule="auto"/>
        <w:rPr>
          <w:rFonts w:ascii="Times New Roman" w:hAnsi="Times New Roman" w:cs="Times New Roman"/>
          <w:color w:val="000000" w:themeColor="text1"/>
        </w:rPr>
      </w:pPr>
      <w:bookmarkStart w:id="3" w:name="_Toc7"/>
      <w:r w:rsidRPr="004966E0">
        <w:rPr>
          <w:rFonts w:ascii="Times New Roman" w:hAnsi="Times New Roman" w:cs="Times New Roman"/>
          <w:color w:val="000000" w:themeColor="text1"/>
        </w:rPr>
        <w:t>Направленность ДООП:</w:t>
      </w:r>
      <w:bookmarkEnd w:id="3"/>
    </w:p>
    <w:p w:rsidR="00A74750" w:rsidRPr="004966E0" w:rsidRDefault="00A74750" w:rsidP="00A74750">
      <w:pPr>
        <w:pStyle w:val="pStyleText"/>
        <w:spacing w:line="360" w:lineRule="auto"/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естественно-научная</w:t>
      </w:r>
    </w:p>
    <w:p w:rsidR="00A74750" w:rsidRPr="004966E0" w:rsidRDefault="00A74750" w:rsidP="00A74750">
      <w:pPr>
        <w:pStyle w:val="3"/>
        <w:spacing w:before="0" w:line="360" w:lineRule="auto"/>
        <w:rPr>
          <w:rFonts w:ascii="Times New Roman" w:hAnsi="Times New Roman" w:cs="Times New Roman"/>
          <w:color w:val="000000" w:themeColor="text1"/>
        </w:rPr>
      </w:pPr>
      <w:bookmarkStart w:id="4" w:name="_Toc8"/>
      <w:r w:rsidRPr="004966E0">
        <w:rPr>
          <w:rFonts w:ascii="Times New Roman" w:hAnsi="Times New Roman" w:cs="Times New Roman"/>
          <w:color w:val="000000" w:themeColor="text1"/>
        </w:rPr>
        <w:t>Адресат ДООП:</w:t>
      </w:r>
      <w:bookmarkEnd w:id="4"/>
    </w:p>
    <w:p w:rsidR="00A74750" w:rsidRPr="004966E0" w:rsidRDefault="00A74750" w:rsidP="00A74750">
      <w:pPr>
        <w:pStyle w:val="pStyleText"/>
        <w:spacing w:line="360" w:lineRule="auto"/>
        <w:rPr>
          <w:color w:val="000000" w:themeColor="text1"/>
          <w:sz w:val="24"/>
          <w:szCs w:val="24"/>
        </w:rPr>
      </w:pPr>
      <w:r w:rsidRPr="004966E0">
        <w:rPr>
          <w:rStyle w:val="fStyleText"/>
          <w:rFonts w:eastAsiaTheme="majorEastAsia"/>
          <w:color w:val="000000" w:themeColor="text1"/>
          <w:sz w:val="24"/>
          <w:szCs w:val="24"/>
        </w:rPr>
        <w:t>Программа рассчитана на учащихся 1</w:t>
      </w:r>
      <w:r w:rsidR="00D8318A" w:rsidRPr="004966E0">
        <w:rPr>
          <w:rStyle w:val="fStyleText"/>
          <w:color w:val="000000" w:themeColor="text1"/>
          <w:sz w:val="24"/>
          <w:szCs w:val="24"/>
        </w:rPr>
        <w:t>5</w:t>
      </w:r>
      <w:r w:rsidRPr="004966E0">
        <w:rPr>
          <w:rStyle w:val="fStyleText"/>
          <w:rFonts w:eastAsiaTheme="majorEastAsia"/>
          <w:color w:val="000000" w:themeColor="text1"/>
          <w:sz w:val="24"/>
          <w:szCs w:val="24"/>
        </w:rPr>
        <w:t xml:space="preserve"> лет</w:t>
      </w:r>
    </w:p>
    <w:p w:rsidR="00A74750" w:rsidRPr="004966E0" w:rsidRDefault="00A74750" w:rsidP="00A74750">
      <w:pPr>
        <w:pStyle w:val="3"/>
        <w:spacing w:before="0" w:line="360" w:lineRule="auto"/>
        <w:rPr>
          <w:rFonts w:ascii="Times New Roman" w:hAnsi="Times New Roman" w:cs="Times New Roman"/>
          <w:color w:val="000000" w:themeColor="text1"/>
        </w:rPr>
      </w:pPr>
      <w:bookmarkStart w:id="5" w:name="_Toc9"/>
      <w:r w:rsidRPr="004966E0">
        <w:rPr>
          <w:rFonts w:ascii="Times New Roman" w:hAnsi="Times New Roman" w:cs="Times New Roman"/>
          <w:color w:val="000000" w:themeColor="text1"/>
        </w:rPr>
        <w:t>Срок и объем освоения ДООП:</w:t>
      </w:r>
      <w:bookmarkEnd w:id="5"/>
    </w:p>
    <w:p w:rsidR="00A74750" w:rsidRPr="004966E0" w:rsidRDefault="00D8318A" w:rsidP="00A74750">
      <w:pPr>
        <w:pStyle w:val="pStyleText"/>
        <w:spacing w:line="360" w:lineRule="auto"/>
        <w:rPr>
          <w:color w:val="000000" w:themeColor="text1"/>
          <w:sz w:val="24"/>
          <w:szCs w:val="24"/>
        </w:rPr>
      </w:pPr>
      <w:r w:rsidRPr="004966E0">
        <w:rPr>
          <w:rStyle w:val="fStyleText"/>
          <w:rFonts w:eastAsiaTheme="majorEastAsia"/>
          <w:color w:val="000000" w:themeColor="text1"/>
          <w:sz w:val="24"/>
          <w:szCs w:val="24"/>
        </w:rPr>
        <w:t>1 год, с 01.09.2022г.  по 30.05.2023г, 34</w:t>
      </w:r>
      <w:r w:rsidR="00A74750" w:rsidRPr="004966E0">
        <w:rPr>
          <w:rStyle w:val="fStyleText"/>
          <w:rFonts w:eastAsiaTheme="majorEastAsia"/>
          <w:color w:val="000000" w:themeColor="text1"/>
          <w:sz w:val="24"/>
          <w:szCs w:val="24"/>
        </w:rPr>
        <w:t xml:space="preserve"> педагогических часов</w:t>
      </w:r>
    </w:p>
    <w:p w:rsidR="00A74750" w:rsidRPr="004966E0" w:rsidRDefault="00A74750" w:rsidP="00A74750">
      <w:pPr>
        <w:pStyle w:val="3"/>
        <w:spacing w:before="0" w:line="360" w:lineRule="auto"/>
        <w:rPr>
          <w:rFonts w:ascii="Times New Roman" w:hAnsi="Times New Roman" w:cs="Times New Roman"/>
          <w:color w:val="000000" w:themeColor="text1"/>
        </w:rPr>
      </w:pPr>
      <w:bookmarkStart w:id="6" w:name="_Toc10"/>
      <w:r w:rsidRPr="004966E0">
        <w:rPr>
          <w:rFonts w:ascii="Times New Roman" w:hAnsi="Times New Roman" w:cs="Times New Roman"/>
          <w:color w:val="000000" w:themeColor="text1"/>
        </w:rPr>
        <w:t>Форма обучения:</w:t>
      </w:r>
      <w:bookmarkEnd w:id="6"/>
    </w:p>
    <w:p w:rsidR="00BB20AE" w:rsidRPr="004966E0" w:rsidRDefault="00A74750" w:rsidP="00D8318A">
      <w:pPr>
        <w:pStyle w:val="pStyleText"/>
        <w:spacing w:line="360" w:lineRule="auto"/>
        <w:rPr>
          <w:color w:val="000000" w:themeColor="text1"/>
          <w:sz w:val="24"/>
          <w:szCs w:val="24"/>
        </w:rPr>
      </w:pPr>
      <w:r w:rsidRPr="004966E0">
        <w:rPr>
          <w:rStyle w:val="fStyleText"/>
          <w:rFonts w:eastAsiaTheme="majorEastAsia"/>
          <w:color w:val="000000" w:themeColor="text1"/>
          <w:sz w:val="24"/>
          <w:szCs w:val="24"/>
        </w:rPr>
        <w:t>Очная.</w:t>
      </w:r>
    </w:p>
    <w:p w:rsidR="00A74750" w:rsidRPr="004966E0" w:rsidRDefault="00A74750" w:rsidP="00A74750">
      <w:pPr>
        <w:rPr>
          <w:color w:val="000000" w:themeColor="text1"/>
        </w:rPr>
      </w:pPr>
    </w:p>
    <w:p w:rsidR="00A74750" w:rsidRPr="004966E0" w:rsidRDefault="00A74750" w:rsidP="00A74750">
      <w:pPr>
        <w:pStyle w:val="2"/>
        <w:rPr>
          <w:color w:val="000000" w:themeColor="text1"/>
          <w:sz w:val="24"/>
          <w:szCs w:val="24"/>
        </w:rPr>
      </w:pPr>
      <w:bookmarkStart w:id="7" w:name="_Toc13"/>
      <w:r w:rsidRPr="004966E0">
        <w:rPr>
          <w:color w:val="000000" w:themeColor="text1"/>
          <w:sz w:val="24"/>
          <w:szCs w:val="24"/>
        </w:rPr>
        <w:t>1.2. Цель, задачи, ожидаемые результаты</w:t>
      </w:r>
      <w:bookmarkEnd w:id="7"/>
    </w:p>
    <w:p w:rsidR="00A74750" w:rsidRPr="004966E0" w:rsidRDefault="00A74750" w:rsidP="00A74750">
      <w:pPr>
        <w:rPr>
          <w:b/>
          <w:bCs/>
          <w:color w:val="000000" w:themeColor="text1"/>
        </w:rPr>
      </w:pPr>
      <w:bookmarkStart w:id="8" w:name="_Toc14"/>
      <w:r w:rsidRPr="004966E0">
        <w:rPr>
          <w:b/>
          <w:bCs/>
          <w:color w:val="000000" w:themeColor="text1"/>
        </w:rPr>
        <w:t>Цель:</w:t>
      </w:r>
      <w:bookmarkEnd w:id="8"/>
    </w:p>
    <w:p w:rsidR="00A74750" w:rsidRPr="004966E0" w:rsidRDefault="00A74750" w:rsidP="00A74750">
      <w:pPr>
        <w:rPr>
          <w:b/>
          <w:bCs/>
          <w:color w:val="000000" w:themeColor="text1"/>
        </w:rPr>
      </w:pPr>
    </w:p>
    <w:p w:rsidR="00A74750" w:rsidRPr="004966E0" w:rsidRDefault="00A74750" w:rsidP="00A74750">
      <w:pPr>
        <w:pStyle w:val="11"/>
        <w:ind w:firstLine="380"/>
        <w:jc w:val="both"/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Расширение и углубление знаний по предмету, создание воспитывающей среды, обеспечивающей активизацию интеллектуальных интересов учащихся в свободное время, развитие здоровой, творчески растущей личности,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A74750" w:rsidRPr="004966E0" w:rsidRDefault="00A74750" w:rsidP="00A74750">
      <w:pPr>
        <w:rPr>
          <w:color w:val="000000" w:themeColor="text1"/>
        </w:rPr>
      </w:pPr>
    </w:p>
    <w:p w:rsidR="00A74750" w:rsidRPr="004966E0" w:rsidRDefault="00A74750" w:rsidP="00A74750">
      <w:pPr>
        <w:rPr>
          <w:b/>
          <w:bCs/>
          <w:color w:val="000000" w:themeColor="text1"/>
        </w:rPr>
      </w:pPr>
      <w:bookmarkStart w:id="9" w:name="bookmark7"/>
      <w:bookmarkStart w:id="10" w:name="_Toc15"/>
      <w:bookmarkEnd w:id="9"/>
      <w:r w:rsidRPr="004966E0">
        <w:rPr>
          <w:b/>
          <w:bCs/>
          <w:color w:val="000000" w:themeColor="text1"/>
        </w:rPr>
        <w:t>Задачи:</w:t>
      </w:r>
      <w:bookmarkEnd w:id="10"/>
    </w:p>
    <w:p w:rsidR="00A74750" w:rsidRPr="004966E0" w:rsidRDefault="00A74750" w:rsidP="00A74750">
      <w:pPr>
        <w:rPr>
          <w:b/>
          <w:bCs/>
          <w:color w:val="000000" w:themeColor="text1"/>
        </w:rPr>
      </w:pPr>
    </w:p>
    <w:p w:rsidR="00A74750" w:rsidRPr="004966E0" w:rsidRDefault="00A74750" w:rsidP="00A74750">
      <w:pPr>
        <w:pStyle w:val="11"/>
        <w:numPr>
          <w:ilvl w:val="0"/>
          <w:numId w:val="2"/>
        </w:numPr>
        <w:tabs>
          <w:tab w:val="left" w:pos="330"/>
        </w:tabs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Формирование позитивной самооценки, самоуважения.</w:t>
      </w:r>
    </w:p>
    <w:p w:rsidR="00A74750" w:rsidRPr="004966E0" w:rsidRDefault="00A74750" w:rsidP="00A74750">
      <w:pPr>
        <w:pStyle w:val="11"/>
        <w:numPr>
          <w:ilvl w:val="0"/>
          <w:numId w:val="2"/>
        </w:numPr>
        <w:tabs>
          <w:tab w:val="left" w:pos="354"/>
        </w:tabs>
        <w:rPr>
          <w:color w:val="000000" w:themeColor="text1"/>
          <w:sz w:val="24"/>
          <w:szCs w:val="24"/>
        </w:rPr>
      </w:pPr>
      <w:bookmarkStart w:id="11" w:name="bookmark8"/>
      <w:bookmarkEnd w:id="11"/>
      <w:r w:rsidRPr="004966E0">
        <w:rPr>
          <w:color w:val="000000" w:themeColor="text1"/>
          <w:sz w:val="24"/>
          <w:szCs w:val="24"/>
        </w:rPr>
        <w:t>Формирование коммуникативной компетентности в сотрудничестве:</w:t>
      </w:r>
    </w:p>
    <w:p w:rsidR="00A74750" w:rsidRPr="004966E0" w:rsidRDefault="00A74750" w:rsidP="00A74750">
      <w:pPr>
        <w:pStyle w:val="11"/>
        <w:numPr>
          <w:ilvl w:val="0"/>
          <w:numId w:val="3"/>
        </w:numPr>
        <w:tabs>
          <w:tab w:val="left" w:pos="440"/>
        </w:tabs>
        <w:rPr>
          <w:color w:val="000000" w:themeColor="text1"/>
          <w:sz w:val="24"/>
          <w:szCs w:val="24"/>
        </w:rPr>
      </w:pPr>
      <w:bookmarkStart w:id="12" w:name="bookmark9"/>
      <w:bookmarkEnd w:id="12"/>
      <w:r w:rsidRPr="004966E0">
        <w:rPr>
          <w:color w:val="000000" w:themeColor="text1"/>
          <w:sz w:val="24"/>
          <w:szCs w:val="24"/>
        </w:rPr>
        <w:t>умение вести диалог, координировать свои действия с действиями партнеров по совместной деятельности;</w:t>
      </w:r>
    </w:p>
    <w:p w:rsidR="00A74750" w:rsidRPr="004966E0" w:rsidRDefault="00A74750" w:rsidP="00A74750">
      <w:pPr>
        <w:pStyle w:val="11"/>
        <w:numPr>
          <w:ilvl w:val="0"/>
          <w:numId w:val="3"/>
        </w:numPr>
        <w:tabs>
          <w:tab w:val="left" w:pos="440"/>
        </w:tabs>
        <w:rPr>
          <w:color w:val="000000" w:themeColor="text1"/>
          <w:sz w:val="24"/>
          <w:szCs w:val="24"/>
        </w:rPr>
      </w:pPr>
      <w:bookmarkStart w:id="13" w:name="bookmark10"/>
      <w:bookmarkEnd w:id="13"/>
      <w:r w:rsidRPr="004966E0">
        <w:rPr>
          <w:color w:val="000000" w:themeColor="text1"/>
          <w:sz w:val="24"/>
          <w:szCs w:val="24"/>
        </w:rPr>
        <w:t>способности доброжелательно и чутко относиться к людям, сопереживать;</w:t>
      </w:r>
    </w:p>
    <w:p w:rsidR="00A74750" w:rsidRPr="004966E0" w:rsidRDefault="00A74750" w:rsidP="00A74750">
      <w:pPr>
        <w:pStyle w:val="11"/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— формирование социально адекватных способов поведения.</w:t>
      </w:r>
    </w:p>
    <w:p w:rsidR="00A74750" w:rsidRPr="004966E0" w:rsidRDefault="00A74750" w:rsidP="00A74750">
      <w:pPr>
        <w:pStyle w:val="11"/>
        <w:numPr>
          <w:ilvl w:val="0"/>
          <w:numId w:val="2"/>
        </w:numPr>
        <w:tabs>
          <w:tab w:val="left" w:pos="354"/>
        </w:tabs>
        <w:rPr>
          <w:color w:val="000000" w:themeColor="text1"/>
          <w:sz w:val="24"/>
          <w:szCs w:val="24"/>
        </w:rPr>
      </w:pPr>
      <w:bookmarkStart w:id="14" w:name="bookmark11"/>
      <w:bookmarkEnd w:id="14"/>
      <w:r w:rsidRPr="004966E0">
        <w:rPr>
          <w:color w:val="000000" w:themeColor="text1"/>
          <w:sz w:val="24"/>
          <w:szCs w:val="24"/>
        </w:rPr>
        <w:t>Формирование способности к организации деятельности и управлению ею:</w:t>
      </w:r>
    </w:p>
    <w:p w:rsidR="00A74750" w:rsidRPr="004966E0" w:rsidRDefault="00A74750" w:rsidP="00A74750">
      <w:pPr>
        <w:pStyle w:val="11"/>
        <w:numPr>
          <w:ilvl w:val="0"/>
          <w:numId w:val="3"/>
        </w:numPr>
        <w:tabs>
          <w:tab w:val="left" w:pos="440"/>
        </w:tabs>
        <w:rPr>
          <w:color w:val="000000" w:themeColor="text1"/>
          <w:sz w:val="24"/>
          <w:szCs w:val="24"/>
        </w:rPr>
      </w:pPr>
      <w:bookmarkStart w:id="15" w:name="bookmark12"/>
      <w:bookmarkEnd w:id="15"/>
      <w:r w:rsidRPr="004966E0">
        <w:rPr>
          <w:color w:val="000000" w:themeColor="text1"/>
          <w:sz w:val="24"/>
          <w:szCs w:val="24"/>
        </w:rPr>
        <w:t>воспитание целеустремленности и настойчивости;</w:t>
      </w:r>
    </w:p>
    <w:p w:rsidR="00A74750" w:rsidRPr="004966E0" w:rsidRDefault="00A74750" w:rsidP="00A74750">
      <w:pPr>
        <w:pStyle w:val="11"/>
        <w:numPr>
          <w:ilvl w:val="0"/>
          <w:numId w:val="3"/>
        </w:numPr>
        <w:tabs>
          <w:tab w:val="left" w:pos="440"/>
        </w:tabs>
        <w:rPr>
          <w:color w:val="000000" w:themeColor="text1"/>
          <w:sz w:val="24"/>
          <w:szCs w:val="24"/>
        </w:rPr>
      </w:pPr>
      <w:bookmarkStart w:id="16" w:name="bookmark13"/>
      <w:bookmarkEnd w:id="16"/>
      <w:r w:rsidRPr="004966E0">
        <w:rPr>
          <w:color w:val="000000" w:themeColor="text1"/>
          <w:sz w:val="24"/>
          <w:szCs w:val="24"/>
        </w:rPr>
        <w:t>формирование навыков организации рабочего пространства и рационального использования рабочего времени;</w:t>
      </w:r>
    </w:p>
    <w:p w:rsidR="00A74750" w:rsidRPr="004966E0" w:rsidRDefault="00A74750" w:rsidP="00A74750">
      <w:pPr>
        <w:pStyle w:val="11"/>
        <w:numPr>
          <w:ilvl w:val="0"/>
          <w:numId w:val="3"/>
        </w:numPr>
        <w:tabs>
          <w:tab w:val="left" w:pos="440"/>
        </w:tabs>
        <w:rPr>
          <w:color w:val="000000" w:themeColor="text1"/>
          <w:sz w:val="24"/>
          <w:szCs w:val="24"/>
        </w:rPr>
      </w:pPr>
      <w:bookmarkStart w:id="17" w:name="bookmark14"/>
      <w:bookmarkEnd w:id="17"/>
      <w:r w:rsidRPr="004966E0">
        <w:rPr>
          <w:color w:val="000000" w:themeColor="text1"/>
          <w:sz w:val="24"/>
          <w:szCs w:val="24"/>
        </w:rPr>
        <w:t>формирование умения самостоятельно и совместно планировать деятельность и сотрудничество; — формирование умения самостоятельно и совместно принимать решения.</w:t>
      </w:r>
    </w:p>
    <w:p w:rsidR="00A74750" w:rsidRPr="004966E0" w:rsidRDefault="00A74750" w:rsidP="00A74750">
      <w:pPr>
        <w:pStyle w:val="11"/>
        <w:numPr>
          <w:ilvl w:val="0"/>
          <w:numId w:val="2"/>
        </w:numPr>
        <w:tabs>
          <w:tab w:val="left" w:pos="354"/>
        </w:tabs>
        <w:rPr>
          <w:color w:val="000000" w:themeColor="text1"/>
          <w:sz w:val="24"/>
          <w:szCs w:val="24"/>
        </w:rPr>
      </w:pPr>
      <w:bookmarkStart w:id="18" w:name="bookmark15"/>
      <w:bookmarkEnd w:id="18"/>
      <w:r w:rsidRPr="004966E0">
        <w:rPr>
          <w:color w:val="000000" w:themeColor="text1"/>
          <w:sz w:val="24"/>
          <w:szCs w:val="24"/>
        </w:rPr>
        <w:t>Формирование умения решать творческие задачи.</w:t>
      </w:r>
    </w:p>
    <w:p w:rsidR="00A74750" w:rsidRPr="004966E0" w:rsidRDefault="00A74750" w:rsidP="00A74750">
      <w:pPr>
        <w:pStyle w:val="11"/>
        <w:numPr>
          <w:ilvl w:val="0"/>
          <w:numId w:val="2"/>
        </w:numPr>
        <w:tabs>
          <w:tab w:val="left" w:pos="358"/>
        </w:tabs>
        <w:spacing w:after="260"/>
        <w:rPr>
          <w:color w:val="000000" w:themeColor="text1"/>
          <w:sz w:val="24"/>
          <w:szCs w:val="24"/>
        </w:rPr>
      </w:pPr>
      <w:bookmarkStart w:id="19" w:name="bookmark16"/>
      <w:bookmarkEnd w:id="19"/>
      <w:r w:rsidRPr="004966E0">
        <w:rPr>
          <w:color w:val="000000" w:themeColor="text1"/>
          <w:sz w:val="24"/>
          <w:szCs w:val="24"/>
        </w:rPr>
        <w:t>Формирование умения работать с информацией (сбор, систематизация, хранение, использование).</w:t>
      </w:r>
    </w:p>
    <w:p w:rsidR="00C92F06" w:rsidRPr="004966E0" w:rsidRDefault="00D8318A" w:rsidP="00C92F06">
      <w:pPr>
        <w:pStyle w:val="a3"/>
        <w:spacing w:line="360" w:lineRule="auto"/>
        <w:jc w:val="center"/>
        <w:rPr>
          <w:b/>
          <w:bCs/>
          <w:color w:val="000000" w:themeColor="text1"/>
        </w:rPr>
      </w:pPr>
      <w:r w:rsidRPr="004966E0">
        <w:rPr>
          <w:b/>
          <w:bCs/>
          <w:color w:val="000000" w:themeColor="text1"/>
        </w:rPr>
        <w:t>Ожидаемые</w:t>
      </w:r>
      <w:r w:rsidR="00C92F06" w:rsidRPr="004966E0">
        <w:rPr>
          <w:b/>
          <w:bCs/>
          <w:color w:val="000000" w:themeColor="text1"/>
        </w:rPr>
        <w:t xml:space="preserve"> результаты</w:t>
      </w:r>
    </w:p>
    <w:p w:rsidR="00D75263" w:rsidRPr="004966E0" w:rsidRDefault="00D75263" w:rsidP="00D75263">
      <w:pPr>
        <w:rPr>
          <w:b/>
          <w:bCs/>
          <w:color w:val="000000" w:themeColor="text1"/>
        </w:rPr>
      </w:pPr>
      <w:bookmarkStart w:id="20" w:name="_Toc16"/>
      <w:r w:rsidRPr="004966E0">
        <w:rPr>
          <w:b/>
          <w:bCs/>
          <w:color w:val="000000" w:themeColor="text1"/>
        </w:rPr>
        <w:lastRenderedPageBreak/>
        <w:t>Личностные:</w:t>
      </w:r>
      <w:bookmarkEnd w:id="20"/>
    </w:p>
    <w:p w:rsidR="00D75263" w:rsidRPr="004966E0" w:rsidRDefault="00D75263" w:rsidP="00D75263">
      <w:pPr>
        <w:pStyle w:val="11"/>
        <w:numPr>
          <w:ilvl w:val="0"/>
          <w:numId w:val="3"/>
        </w:numPr>
        <w:tabs>
          <w:tab w:val="left" w:pos="440"/>
        </w:tabs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в ценностно-ориентационной сфере: чувство гордости за российскую науку, отношение к труду, целеустремленность, самоконтроль и самооценка;</w:t>
      </w:r>
    </w:p>
    <w:p w:rsidR="00D75263" w:rsidRPr="004966E0" w:rsidRDefault="00D75263" w:rsidP="00D75263">
      <w:pPr>
        <w:pStyle w:val="11"/>
        <w:numPr>
          <w:ilvl w:val="0"/>
          <w:numId w:val="3"/>
        </w:numPr>
        <w:tabs>
          <w:tab w:val="left" w:pos="282"/>
        </w:tabs>
        <w:rPr>
          <w:color w:val="000000" w:themeColor="text1"/>
          <w:sz w:val="24"/>
          <w:szCs w:val="24"/>
        </w:rPr>
      </w:pPr>
      <w:bookmarkStart w:id="21" w:name="bookmark22"/>
      <w:bookmarkEnd w:id="21"/>
      <w:r w:rsidRPr="004966E0">
        <w:rPr>
          <w:color w:val="000000" w:themeColor="text1"/>
          <w:sz w:val="24"/>
          <w:szCs w:val="24"/>
        </w:rPr>
        <w:t>в трудовой сфере: готовность к осознанному выбору дальнейшей образовательной траектории;</w:t>
      </w:r>
    </w:p>
    <w:p w:rsidR="00D75263" w:rsidRPr="004966E0" w:rsidRDefault="00D75263" w:rsidP="00D75263">
      <w:pPr>
        <w:pStyle w:val="11"/>
        <w:numPr>
          <w:ilvl w:val="0"/>
          <w:numId w:val="3"/>
        </w:numPr>
        <w:tabs>
          <w:tab w:val="left" w:pos="267"/>
        </w:tabs>
        <w:spacing w:after="260"/>
        <w:rPr>
          <w:color w:val="000000" w:themeColor="text1"/>
          <w:sz w:val="24"/>
          <w:szCs w:val="24"/>
        </w:rPr>
      </w:pPr>
      <w:bookmarkStart w:id="22" w:name="bookmark23"/>
      <w:bookmarkEnd w:id="22"/>
      <w:r w:rsidRPr="004966E0">
        <w:rPr>
          <w:color w:val="000000" w:themeColor="text1"/>
          <w:sz w:val="24"/>
          <w:szCs w:val="24"/>
        </w:rPr>
        <w:t>в познавательной сфере: мотивация учения, умение управлять своей познавательной деятельности.</w:t>
      </w:r>
    </w:p>
    <w:p w:rsidR="00D75263" w:rsidRPr="004966E0" w:rsidRDefault="00D75263" w:rsidP="00D75263">
      <w:pPr>
        <w:tabs>
          <w:tab w:val="left" w:pos="284"/>
        </w:tabs>
        <w:spacing w:line="360" w:lineRule="auto"/>
        <w:rPr>
          <w:b/>
          <w:bCs/>
          <w:i/>
          <w:iCs/>
          <w:color w:val="000000" w:themeColor="text1"/>
        </w:rPr>
      </w:pPr>
      <w:r w:rsidRPr="004966E0">
        <w:rPr>
          <w:b/>
          <w:bCs/>
          <w:i/>
          <w:iCs/>
          <w:color w:val="000000" w:themeColor="text1"/>
        </w:rPr>
        <w:t>Предметные:</w:t>
      </w:r>
    </w:p>
    <w:p w:rsidR="00D75263" w:rsidRPr="004966E0" w:rsidRDefault="00D75263" w:rsidP="00D75263">
      <w:pPr>
        <w:pStyle w:val="11"/>
        <w:numPr>
          <w:ilvl w:val="0"/>
          <w:numId w:val="3"/>
        </w:numPr>
        <w:tabs>
          <w:tab w:val="left" w:pos="272"/>
        </w:tabs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в познавательной сфере:</w:t>
      </w:r>
    </w:p>
    <w:p w:rsidR="00D75263" w:rsidRPr="004966E0" w:rsidRDefault="00D75263" w:rsidP="00D75263">
      <w:pPr>
        <w:pStyle w:val="11"/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описывать демонстрационные и самостоятельно проведенные химические эксперименты; классифицировать изученные объекты и явления;</w:t>
      </w:r>
    </w:p>
    <w:p w:rsidR="00D75263" w:rsidRPr="004966E0" w:rsidRDefault="00D75263" w:rsidP="00D75263">
      <w:pPr>
        <w:pStyle w:val="11"/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давать определения изученных понятий;</w:t>
      </w:r>
    </w:p>
    <w:p w:rsidR="00D75263" w:rsidRPr="004966E0" w:rsidRDefault="00D75263" w:rsidP="00D75263">
      <w:pPr>
        <w:pStyle w:val="11"/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описывать и различать изученные вещества, применяемые в повседневной жизни;</w:t>
      </w:r>
    </w:p>
    <w:p w:rsidR="00D75263" w:rsidRPr="004966E0" w:rsidRDefault="00D75263" w:rsidP="00D75263">
      <w:pPr>
        <w:pStyle w:val="11"/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структурировать изученный материал и химическую информацию, полученную из других источников;</w:t>
      </w:r>
    </w:p>
    <w:p w:rsidR="00D75263" w:rsidRPr="004966E0" w:rsidRDefault="00D75263" w:rsidP="00D75263">
      <w:pPr>
        <w:pStyle w:val="11"/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делать выводы и умозаключения из наблюдений;</w:t>
      </w:r>
    </w:p>
    <w:p w:rsidR="00D75263" w:rsidRPr="004966E0" w:rsidRDefault="00D75263" w:rsidP="00D75263">
      <w:pPr>
        <w:pStyle w:val="11"/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безопасно обращаться веществами.</w:t>
      </w:r>
    </w:p>
    <w:p w:rsidR="00D75263" w:rsidRPr="004966E0" w:rsidRDefault="00D75263" w:rsidP="00D75263">
      <w:pPr>
        <w:pStyle w:val="11"/>
        <w:numPr>
          <w:ilvl w:val="0"/>
          <w:numId w:val="3"/>
        </w:numPr>
        <w:tabs>
          <w:tab w:val="left" w:pos="272"/>
        </w:tabs>
        <w:rPr>
          <w:color w:val="000000" w:themeColor="text1"/>
          <w:sz w:val="24"/>
          <w:szCs w:val="24"/>
        </w:rPr>
      </w:pPr>
      <w:bookmarkStart w:id="23" w:name="bookmark25"/>
      <w:bookmarkEnd w:id="23"/>
      <w:r w:rsidRPr="004966E0">
        <w:rPr>
          <w:color w:val="000000" w:themeColor="text1"/>
          <w:sz w:val="24"/>
          <w:szCs w:val="24"/>
        </w:rPr>
        <w:t>в трудовой сфере:</w:t>
      </w:r>
    </w:p>
    <w:p w:rsidR="00D75263" w:rsidRPr="004966E0" w:rsidRDefault="00D75263" w:rsidP="00D75263">
      <w:pPr>
        <w:pStyle w:val="11"/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планировать и осуществлять самостоятельную работу по повторению и освоению теоретической части,</w:t>
      </w:r>
    </w:p>
    <w:p w:rsidR="00D75263" w:rsidRPr="004966E0" w:rsidRDefault="00D75263" w:rsidP="00D75263">
      <w:pPr>
        <w:pStyle w:val="11"/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планировать и проводить химический эксперимент; использовать вещества в соответствии с их предназначением и свойствами.</w:t>
      </w:r>
    </w:p>
    <w:p w:rsidR="00D75263" w:rsidRPr="004966E0" w:rsidRDefault="00D75263" w:rsidP="00D75263">
      <w:pPr>
        <w:pStyle w:val="11"/>
        <w:numPr>
          <w:ilvl w:val="0"/>
          <w:numId w:val="3"/>
        </w:numPr>
        <w:tabs>
          <w:tab w:val="left" w:pos="272"/>
        </w:tabs>
        <w:rPr>
          <w:color w:val="000000" w:themeColor="text1"/>
          <w:sz w:val="24"/>
          <w:szCs w:val="24"/>
        </w:rPr>
      </w:pPr>
      <w:bookmarkStart w:id="24" w:name="bookmark26"/>
      <w:bookmarkEnd w:id="24"/>
      <w:r w:rsidRPr="004966E0">
        <w:rPr>
          <w:color w:val="000000" w:themeColor="text1"/>
          <w:sz w:val="24"/>
          <w:szCs w:val="24"/>
        </w:rPr>
        <w:t>в ценностно - ориентационной сфере:</w:t>
      </w:r>
    </w:p>
    <w:p w:rsidR="00D75263" w:rsidRPr="004966E0" w:rsidRDefault="00D75263" w:rsidP="00D75263">
      <w:pPr>
        <w:pStyle w:val="11"/>
        <w:tabs>
          <w:tab w:val="left" w:pos="2117"/>
          <w:tab w:val="left" w:pos="2827"/>
        </w:tabs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анализировать</w:t>
      </w:r>
      <w:r w:rsidRPr="004966E0">
        <w:rPr>
          <w:color w:val="000000" w:themeColor="text1"/>
          <w:sz w:val="24"/>
          <w:szCs w:val="24"/>
        </w:rPr>
        <w:tab/>
        <w:t>и</w:t>
      </w:r>
      <w:r w:rsidRPr="004966E0">
        <w:rPr>
          <w:color w:val="000000" w:themeColor="text1"/>
          <w:sz w:val="24"/>
          <w:szCs w:val="24"/>
        </w:rPr>
        <w:tab/>
        <w:t>оценивать последствия для окружающей среды</w:t>
      </w:r>
    </w:p>
    <w:p w:rsidR="00D75263" w:rsidRPr="004966E0" w:rsidRDefault="00D75263" w:rsidP="00D75263">
      <w:pPr>
        <w:pStyle w:val="11"/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бытовой и</w:t>
      </w:r>
    </w:p>
    <w:p w:rsidR="00D75263" w:rsidRPr="004966E0" w:rsidRDefault="00D75263" w:rsidP="00D75263">
      <w:pPr>
        <w:pStyle w:val="11"/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производственной деятельности человека.</w:t>
      </w:r>
    </w:p>
    <w:p w:rsidR="00D75263" w:rsidRPr="004966E0" w:rsidRDefault="00D75263" w:rsidP="00D75263">
      <w:pPr>
        <w:pStyle w:val="11"/>
        <w:numPr>
          <w:ilvl w:val="0"/>
          <w:numId w:val="3"/>
        </w:numPr>
        <w:tabs>
          <w:tab w:val="left" w:pos="272"/>
        </w:tabs>
        <w:rPr>
          <w:color w:val="000000" w:themeColor="text1"/>
          <w:sz w:val="24"/>
          <w:szCs w:val="24"/>
        </w:rPr>
      </w:pPr>
      <w:bookmarkStart w:id="25" w:name="bookmark27"/>
      <w:bookmarkEnd w:id="25"/>
      <w:r w:rsidRPr="004966E0">
        <w:rPr>
          <w:color w:val="000000" w:themeColor="text1"/>
          <w:sz w:val="24"/>
          <w:szCs w:val="24"/>
        </w:rPr>
        <w:t>в сфере безопасности жизнедеятельности:</w:t>
      </w:r>
    </w:p>
    <w:p w:rsidR="00D75263" w:rsidRPr="004966E0" w:rsidRDefault="00D75263" w:rsidP="00D75263">
      <w:pPr>
        <w:pStyle w:val="11"/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оказывать первую помощь при отравлениях, ожогах и других травмах, связанных с веществами и лабораторным оборудованием.</w:t>
      </w:r>
    </w:p>
    <w:p w:rsidR="00D75263" w:rsidRPr="004966E0" w:rsidRDefault="00D75263" w:rsidP="00D75263">
      <w:pPr>
        <w:shd w:val="clear" w:color="auto" w:fill="FFFFFF"/>
        <w:ind w:left="-360"/>
        <w:rPr>
          <w:b/>
          <w:bCs/>
          <w:i/>
          <w:iCs/>
          <w:color w:val="000000" w:themeColor="text1"/>
        </w:rPr>
      </w:pPr>
    </w:p>
    <w:p w:rsidR="00D75263" w:rsidRPr="004966E0" w:rsidRDefault="00D75263" w:rsidP="00D75263">
      <w:pPr>
        <w:shd w:val="clear" w:color="auto" w:fill="FFFFFF"/>
        <w:ind w:left="-360"/>
        <w:rPr>
          <w:b/>
          <w:bCs/>
          <w:iCs/>
          <w:color w:val="000000" w:themeColor="text1"/>
        </w:rPr>
      </w:pPr>
      <w:r w:rsidRPr="004966E0">
        <w:rPr>
          <w:b/>
          <w:bCs/>
          <w:iCs/>
          <w:color w:val="000000" w:themeColor="text1"/>
        </w:rPr>
        <w:t>Метапредметные:</w:t>
      </w:r>
    </w:p>
    <w:p w:rsidR="00D75263" w:rsidRPr="004966E0" w:rsidRDefault="00D75263" w:rsidP="00D75263">
      <w:pPr>
        <w:pStyle w:val="11"/>
        <w:numPr>
          <w:ilvl w:val="0"/>
          <w:numId w:val="3"/>
        </w:numPr>
        <w:tabs>
          <w:tab w:val="left" w:pos="262"/>
        </w:tabs>
        <w:jc w:val="both"/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умение определять средства, генерировать идеи, необходимые для их реализации;</w:t>
      </w:r>
    </w:p>
    <w:p w:rsidR="00D75263" w:rsidRPr="004966E0" w:rsidRDefault="00D75263" w:rsidP="00D75263">
      <w:pPr>
        <w:pStyle w:val="11"/>
        <w:numPr>
          <w:ilvl w:val="0"/>
          <w:numId w:val="3"/>
        </w:numPr>
        <w:tabs>
          <w:tab w:val="left" w:pos="262"/>
        </w:tabs>
        <w:jc w:val="both"/>
        <w:rPr>
          <w:color w:val="000000" w:themeColor="text1"/>
          <w:sz w:val="24"/>
          <w:szCs w:val="24"/>
        </w:rPr>
      </w:pPr>
      <w:bookmarkStart w:id="26" w:name="bookmark32"/>
      <w:bookmarkEnd w:id="26"/>
      <w:r w:rsidRPr="004966E0">
        <w:rPr>
          <w:color w:val="000000" w:themeColor="text1"/>
          <w:sz w:val="24"/>
          <w:szCs w:val="24"/>
        </w:rPr>
        <w:t>владение универсальными естественно-научными способами деятельности: измерение, наблюдение, эксперимент, учебное исследование;</w:t>
      </w:r>
    </w:p>
    <w:p w:rsidR="00D75263" w:rsidRPr="004966E0" w:rsidRDefault="00D75263" w:rsidP="00D75263">
      <w:pPr>
        <w:pStyle w:val="11"/>
        <w:numPr>
          <w:ilvl w:val="0"/>
          <w:numId w:val="3"/>
        </w:numPr>
        <w:tabs>
          <w:tab w:val="left" w:pos="262"/>
        </w:tabs>
        <w:jc w:val="both"/>
        <w:rPr>
          <w:color w:val="000000" w:themeColor="text1"/>
          <w:sz w:val="24"/>
          <w:szCs w:val="24"/>
        </w:rPr>
      </w:pPr>
      <w:bookmarkStart w:id="27" w:name="bookmark33"/>
      <w:bookmarkEnd w:id="27"/>
      <w:r w:rsidRPr="004966E0">
        <w:rPr>
          <w:color w:val="000000" w:themeColor="text1"/>
          <w:sz w:val="24"/>
          <w:szCs w:val="24"/>
        </w:rPr>
        <w:t>умение определять цели и задачи деятельности, выбирать средства реализации цели и применять их на практике;</w:t>
      </w:r>
    </w:p>
    <w:p w:rsidR="00D75263" w:rsidRPr="004966E0" w:rsidRDefault="00D75263" w:rsidP="00D75263">
      <w:pPr>
        <w:pStyle w:val="11"/>
        <w:numPr>
          <w:ilvl w:val="0"/>
          <w:numId w:val="3"/>
        </w:numPr>
        <w:tabs>
          <w:tab w:val="left" w:pos="262"/>
        </w:tabs>
        <w:jc w:val="both"/>
        <w:rPr>
          <w:color w:val="000000" w:themeColor="text1"/>
          <w:sz w:val="24"/>
          <w:szCs w:val="24"/>
        </w:rPr>
      </w:pPr>
      <w:bookmarkStart w:id="28" w:name="bookmark34"/>
      <w:bookmarkEnd w:id="28"/>
      <w:r w:rsidRPr="004966E0">
        <w:rPr>
          <w:color w:val="000000" w:themeColor="text1"/>
          <w:sz w:val="24"/>
          <w:szCs w:val="24"/>
        </w:rPr>
        <w:t>использовать различные источники для получения химической информации.</w:t>
      </w:r>
    </w:p>
    <w:p w:rsidR="00D75263" w:rsidRPr="004966E0" w:rsidRDefault="00D75263" w:rsidP="00D75263">
      <w:pPr>
        <w:pStyle w:val="3"/>
        <w:rPr>
          <w:rFonts w:ascii="Times New Roman" w:hAnsi="Times New Roman" w:cs="Times New Roman"/>
          <w:color w:val="000000" w:themeColor="text1"/>
        </w:rPr>
      </w:pPr>
      <w:r w:rsidRPr="004966E0">
        <w:rPr>
          <w:rFonts w:ascii="Times New Roman" w:hAnsi="Times New Roman" w:cs="Times New Roman"/>
          <w:color w:val="000000" w:themeColor="text1"/>
        </w:rPr>
        <w:t>Ожидаемые результаты:</w:t>
      </w:r>
    </w:p>
    <w:p w:rsidR="00D75263" w:rsidRPr="004966E0" w:rsidRDefault="00D75263" w:rsidP="00D75263">
      <w:pPr>
        <w:pStyle w:val="11"/>
        <w:rPr>
          <w:color w:val="000000" w:themeColor="text1"/>
          <w:sz w:val="24"/>
          <w:szCs w:val="24"/>
        </w:rPr>
      </w:pPr>
      <w:r w:rsidRPr="004966E0">
        <w:rPr>
          <w:b/>
          <w:bCs/>
          <w:color w:val="000000" w:themeColor="text1"/>
          <w:sz w:val="24"/>
          <w:szCs w:val="24"/>
        </w:rPr>
        <w:t>В сфере развития личностных универсальных учебных действий в рамках:</w:t>
      </w:r>
    </w:p>
    <w:p w:rsidR="00D75263" w:rsidRPr="004966E0" w:rsidRDefault="00D75263" w:rsidP="00D75263">
      <w:pPr>
        <w:pStyle w:val="11"/>
        <w:rPr>
          <w:color w:val="000000" w:themeColor="text1"/>
          <w:sz w:val="24"/>
          <w:szCs w:val="24"/>
        </w:rPr>
      </w:pPr>
      <w:r w:rsidRPr="004966E0">
        <w:rPr>
          <w:i/>
          <w:iCs/>
          <w:color w:val="000000" w:themeColor="text1"/>
          <w:sz w:val="24"/>
          <w:szCs w:val="24"/>
        </w:rPr>
        <w:t>Когнитивного компонента будут сформированы:</w:t>
      </w:r>
    </w:p>
    <w:p w:rsidR="00D75263" w:rsidRPr="004966E0" w:rsidRDefault="00D75263" w:rsidP="00D75263">
      <w:pPr>
        <w:pStyle w:val="11"/>
        <w:numPr>
          <w:ilvl w:val="0"/>
          <w:numId w:val="3"/>
        </w:numPr>
        <w:tabs>
          <w:tab w:val="left" w:pos="262"/>
        </w:tabs>
        <w:jc w:val="both"/>
        <w:rPr>
          <w:color w:val="000000" w:themeColor="text1"/>
          <w:sz w:val="24"/>
          <w:szCs w:val="24"/>
        </w:rPr>
      </w:pPr>
      <w:bookmarkStart w:id="29" w:name="bookmark35"/>
      <w:bookmarkEnd w:id="29"/>
      <w:r w:rsidRPr="004966E0">
        <w:rPr>
          <w:color w:val="000000" w:themeColor="text1"/>
          <w:sz w:val="24"/>
          <w:szCs w:val="24"/>
        </w:rPr>
        <w:t>экологическое сознание, признание высокой ценности жизни во всех ее проявлениях; правил поведения в чрезвычайных ситуациях;</w:t>
      </w:r>
    </w:p>
    <w:p w:rsidR="00D75263" w:rsidRPr="004966E0" w:rsidRDefault="00D75263" w:rsidP="00D75263">
      <w:pPr>
        <w:pStyle w:val="11"/>
        <w:numPr>
          <w:ilvl w:val="0"/>
          <w:numId w:val="3"/>
        </w:numPr>
        <w:tabs>
          <w:tab w:val="left" w:pos="262"/>
        </w:tabs>
        <w:jc w:val="both"/>
        <w:rPr>
          <w:color w:val="000000" w:themeColor="text1"/>
          <w:sz w:val="24"/>
          <w:szCs w:val="24"/>
        </w:rPr>
      </w:pPr>
      <w:bookmarkStart w:id="30" w:name="bookmark36"/>
      <w:bookmarkEnd w:id="30"/>
      <w:r w:rsidRPr="004966E0">
        <w:rPr>
          <w:color w:val="000000" w:themeColor="text1"/>
          <w:sz w:val="24"/>
          <w:szCs w:val="24"/>
        </w:rPr>
        <w:t>основы социально-критического мышления, ориентация в особенностях социальных отношений и взаимодействий.</w:t>
      </w:r>
    </w:p>
    <w:p w:rsidR="00D75263" w:rsidRPr="004966E0" w:rsidRDefault="00D75263" w:rsidP="00D75263">
      <w:pPr>
        <w:pStyle w:val="11"/>
        <w:jc w:val="both"/>
        <w:rPr>
          <w:color w:val="000000" w:themeColor="text1"/>
          <w:sz w:val="24"/>
          <w:szCs w:val="24"/>
        </w:rPr>
      </w:pPr>
      <w:r w:rsidRPr="004966E0">
        <w:rPr>
          <w:i/>
          <w:iCs/>
          <w:color w:val="000000" w:themeColor="text1"/>
          <w:sz w:val="24"/>
          <w:szCs w:val="24"/>
        </w:rPr>
        <w:t>Деятельностного компонента будут сформированы:</w:t>
      </w:r>
    </w:p>
    <w:p w:rsidR="00D75263" w:rsidRPr="004966E0" w:rsidRDefault="00D75263" w:rsidP="00D75263">
      <w:pPr>
        <w:pStyle w:val="11"/>
        <w:numPr>
          <w:ilvl w:val="0"/>
          <w:numId w:val="3"/>
        </w:numPr>
        <w:tabs>
          <w:tab w:val="left" w:pos="262"/>
        </w:tabs>
        <w:jc w:val="both"/>
        <w:rPr>
          <w:color w:val="000000" w:themeColor="text1"/>
          <w:sz w:val="24"/>
          <w:szCs w:val="24"/>
        </w:rPr>
      </w:pPr>
      <w:bookmarkStart w:id="31" w:name="bookmark37"/>
      <w:bookmarkEnd w:id="31"/>
      <w:r w:rsidRPr="004966E0">
        <w:rPr>
          <w:color w:val="000000" w:themeColor="text1"/>
          <w:sz w:val="24"/>
          <w:szCs w:val="24"/>
        </w:rPr>
        <w:t>умение вести диалог на основе равноправных отношений и взаимного уважения и принятия;</w:t>
      </w:r>
    </w:p>
    <w:p w:rsidR="00D75263" w:rsidRPr="004966E0" w:rsidRDefault="00D75263" w:rsidP="00D75263">
      <w:pPr>
        <w:pStyle w:val="11"/>
        <w:numPr>
          <w:ilvl w:val="0"/>
          <w:numId w:val="3"/>
        </w:numPr>
        <w:tabs>
          <w:tab w:val="left" w:pos="262"/>
        </w:tabs>
        <w:jc w:val="both"/>
        <w:rPr>
          <w:color w:val="000000" w:themeColor="text1"/>
          <w:sz w:val="24"/>
          <w:szCs w:val="24"/>
        </w:rPr>
      </w:pPr>
      <w:bookmarkStart w:id="32" w:name="bookmark38"/>
      <w:bookmarkEnd w:id="32"/>
      <w:r w:rsidRPr="004966E0">
        <w:rPr>
          <w:color w:val="000000" w:themeColor="text1"/>
          <w:sz w:val="24"/>
          <w:szCs w:val="24"/>
        </w:rPr>
        <w:t>устойчивый познавательный интерес и становление смыслообразующей функции познавательного мотива;</w:t>
      </w:r>
    </w:p>
    <w:p w:rsidR="00D75263" w:rsidRPr="004966E0" w:rsidRDefault="00D75263" w:rsidP="00D75263">
      <w:pPr>
        <w:pStyle w:val="11"/>
        <w:numPr>
          <w:ilvl w:val="0"/>
          <w:numId w:val="3"/>
        </w:numPr>
        <w:tabs>
          <w:tab w:val="left" w:pos="262"/>
        </w:tabs>
        <w:jc w:val="both"/>
        <w:rPr>
          <w:color w:val="000000" w:themeColor="text1"/>
          <w:sz w:val="24"/>
          <w:szCs w:val="24"/>
        </w:rPr>
      </w:pPr>
      <w:bookmarkStart w:id="33" w:name="bookmark39"/>
      <w:bookmarkEnd w:id="33"/>
      <w:r w:rsidRPr="004966E0">
        <w:rPr>
          <w:color w:val="000000" w:themeColor="text1"/>
          <w:sz w:val="24"/>
          <w:szCs w:val="24"/>
        </w:rPr>
        <w:t>готовность выбора профильного образования.</w:t>
      </w:r>
    </w:p>
    <w:p w:rsidR="00D75263" w:rsidRPr="004966E0" w:rsidRDefault="00D75263" w:rsidP="00D75263">
      <w:pPr>
        <w:pStyle w:val="11"/>
        <w:jc w:val="both"/>
        <w:rPr>
          <w:color w:val="000000" w:themeColor="text1"/>
          <w:sz w:val="24"/>
          <w:szCs w:val="24"/>
        </w:rPr>
      </w:pPr>
      <w:r w:rsidRPr="004966E0">
        <w:rPr>
          <w:i/>
          <w:iCs/>
          <w:color w:val="000000" w:themeColor="text1"/>
          <w:sz w:val="24"/>
          <w:szCs w:val="24"/>
        </w:rPr>
        <w:t>Ценностного и эмоционального компонентов будет сформирована:</w:t>
      </w:r>
    </w:p>
    <w:p w:rsidR="00D75263" w:rsidRPr="004966E0" w:rsidRDefault="00D75263" w:rsidP="00D75263">
      <w:pPr>
        <w:pStyle w:val="11"/>
        <w:numPr>
          <w:ilvl w:val="0"/>
          <w:numId w:val="3"/>
        </w:numPr>
        <w:tabs>
          <w:tab w:val="left" w:pos="262"/>
        </w:tabs>
        <w:jc w:val="both"/>
        <w:rPr>
          <w:color w:val="000000" w:themeColor="text1"/>
          <w:sz w:val="24"/>
          <w:szCs w:val="24"/>
        </w:rPr>
      </w:pPr>
      <w:bookmarkStart w:id="34" w:name="bookmark40"/>
      <w:bookmarkEnd w:id="34"/>
      <w:r w:rsidRPr="004966E0">
        <w:rPr>
          <w:color w:val="000000" w:themeColor="text1"/>
          <w:sz w:val="24"/>
          <w:szCs w:val="24"/>
        </w:rPr>
        <w:t>потребность в самовыражении и самореализации, социальном признании.</w:t>
      </w:r>
    </w:p>
    <w:p w:rsidR="00D75263" w:rsidRPr="004966E0" w:rsidRDefault="00D75263" w:rsidP="00D75263">
      <w:pPr>
        <w:pStyle w:val="11"/>
        <w:jc w:val="both"/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Обучающийся получит возможность для формирования:</w:t>
      </w:r>
    </w:p>
    <w:p w:rsidR="00D75263" w:rsidRPr="004966E0" w:rsidRDefault="00D75263" w:rsidP="00D75263">
      <w:pPr>
        <w:pStyle w:val="11"/>
        <w:numPr>
          <w:ilvl w:val="0"/>
          <w:numId w:val="3"/>
        </w:numPr>
        <w:tabs>
          <w:tab w:val="left" w:pos="262"/>
        </w:tabs>
        <w:jc w:val="both"/>
        <w:rPr>
          <w:color w:val="000000" w:themeColor="text1"/>
          <w:sz w:val="24"/>
          <w:szCs w:val="24"/>
        </w:rPr>
      </w:pPr>
      <w:bookmarkStart w:id="35" w:name="bookmark41"/>
      <w:bookmarkEnd w:id="35"/>
      <w:r w:rsidRPr="004966E0">
        <w:rPr>
          <w:color w:val="000000" w:themeColor="text1"/>
          <w:sz w:val="24"/>
          <w:szCs w:val="24"/>
        </w:rPr>
        <w:t>готовности к самообразованию и самовоспитанию;</w:t>
      </w:r>
    </w:p>
    <w:p w:rsidR="00D75263" w:rsidRPr="004966E0" w:rsidRDefault="00D75263" w:rsidP="00D75263">
      <w:pPr>
        <w:pStyle w:val="11"/>
        <w:numPr>
          <w:ilvl w:val="0"/>
          <w:numId w:val="3"/>
        </w:numPr>
        <w:tabs>
          <w:tab w:val="left" w:pos="262"/>
        </w:tabs>
        <w:spacing w:after="260"/>
        <w:jc w:val="both"/>
        <w:rPr>
          <w:color w:val="000000" w:themeColor="text1"/>
          <w:sz w:val="24"/>
          <w:szCs w:val="24"/>
        </w:rPr>
      </w:pPr>
      <w:bookmarkStart w:id="36" w:name="bookmark42"/>
      <w:bookmarkEnd w:id="36"/>
      <w:r w:rsidRPr="004966E0">
        <w:rPr>
          <w:color w:val="000000" w:themeColor="text1"/>
          <w:sz w:val="24"/>
          <w:szCs w:val="24"/>
        </w:rPr>
        <w:lastRenderedPageBreak/>
        <w:t>выраженной устойчивой учебно-познавательной мотивации и интереса к учению.</w:t>
      </w:r>
    </w:p>
    <w:p w:rsidR="00D75263" w:rsidRPr="004966E0" w:rsidRDefault="00D75263" w:rsidP="00D75263">
      <w:pPr>
        <w:pStyle w:val="11"/>
        <w:rPr>
          <w:color w:val="000000" w:themeColor="text1"/>
          <w:sz w:val="24"/>
          <w:szCs w:val="24"/>
        </w:rPr>
      </w:pPr>
      <w:r w:rsidRPr="004966E0">
        <w:rPr>
          <w:b/>
          <w:bCs/>
          <w:color w:val="000000" w:themeColor="text1"/>
          <w:sz w:val="24"/>
          <w:szCs w:val="24"/>
        </w:rPr>
        <w:t>В сфере развития регулятивных универсальных учебных действий обучающийся</w:t>
      </w:r>
    </w:p>
    <w:p w:rsidR="00D75263" w:rsidRPr="004966E0" w:rsidRDefault="00D75263" w:rsidP="00D75263">
      <w:pPr>
        <w:pStyle w:val="11"/>
        <w:jc w:val="both"/>
        <w:rPr>
          <w:color w:val="000000" w:themeColor="text1"/>
          <w:sz w:val="24"/>
          <w:szCs w:val="24"/>
        </w:rPr>
      </w:pPr>
      <w:r w:rsidRPr="004966E0">
        <w:rPr>
          <w:i/>
          <w:iCs/>
          <w:color w:val="000000" w:themeColor="text1"/>
          <w:sz w:val="24"/>
          <w:szCs w:val="24"/>
        </w:rPr>
        <w:t>Научится:</w:t>
      </w:r>
    </w:p>
    <w:p w:rsidR="00D75263" w:rsidRPr="004966E0" w:rsidRDefault="00D75263" w:rsidP="00D75263">
      <w:pPr>
        <w:pStyle w:val="11"/>
        <w:numPr>
          <w:ilvl w:val="0"/>
          <w:numId w:val="3"/>
        </w:numPr>
        <w:tabs>
          <w:tab w:val="left" w:pos="272"/>
        </w:tabs>
        <w:jc w:val="both"/>
        <w:rPr>
          <w:color w:val="000000" w:themeColor="text1"/>
          <w:sz w:val="24"/>
          <w:szCs w:val="24"/>
        </w:rPr>
      </w:pPr>
      <w:bookmarkStart w:id="37" w:name="bookmark43"/>
      <w:bookmarkEnd w:id="37"/>
      <w:r w:rsidRPr="004966E0">
        <w:rPr>
          <w:color w:val="000000" w:themeColor="text1"/>
          <w:sz w:val="24"/>
          <w:szCs w:val="24"/>
        </w:rPr>
        <w:t>самостоятельно анализировать условия достижения цели на основе учета выделенных учителем ориентиров действия в новом учебном материале;</w:t>
      </w:r>
    </w:p>
    <w:p w:rsidR="00D75263" w:rsidRPr="004966E0" w:rsidRDefault="00D75263" w:rsidP="00D75263">
      <w:pPr>
        <w:pStyle w:val="11"/>
        <w:numPr>
          <w:ilvl w:val="0"/>
          <w:numId w:val="3"/>
        </w:numPr>
        <w:tabs>
          <w:tab w:val="left" w:pos="262"/>
        </w:tabs>
        <w:jc w:val="both"/>
        <w:rPr>
          <w:color w:val="000000" w:themeColor="text1"/>
          <w:sz w:val="24"/>
          <w:szCs w:val="24"/>
        </w:rPr>
      </w:pPr>
      <w:bookmarkStart w:id="38" w:name="bookmark44"/>
      <w:bookmarkEnd w:id="38"/>
      <w:r w:rsidRPr="004966E0">
        <w:rPr>
          <w:color w:val="000000" w:themeColor="text1"/>
          <w:sz w:val="24"/>
          <w:szCs w:val="24"/>
        </w:rPr>
        <w:t>целеполаганию, включая постановку новых целей, преобразование практической задачи в познавательную;</w:t>
      </w:r>
    </w:p>
    <w:p w:rsidR="00D75263" w:rsidRPr="004966E0" w:rsidRDefault="00D75263" w:rsidP="00D75263">
      <w:pPr>
        <w:pStyle w:val="11"/>
        <w:numPr>
          <w:ilvl w:val="0"/>
          <w:numId w:val="3"/>
        </w:numPr>
        <w:tabs>
          <w:tab w:val="left" w:pos="262"/>
        </w:tabs>
        <w:jc w:val="both"/>
        <w:rPr>
          <w:color w:val="000000" w:themeColor="text1"/>
          <w:sz w:val="24"/>
          <w:szCs w:val="24"/>
        </w:rPr>
      </w:pPr>
      <w:bookmarkStart w:id="39" w:name="bookmark45"/>
      <w:bookmarkEnd w:id="39"/>
      <w:r w:rsidRPr="004966E0">
        <w:rPr>
          <w:color w:val="000000" w:themeColor="text1"/>
          <w:sz w:val="24"/>
          <w:szCs w:val="24"/>
        </w:rPr>
        <w:t>планировать пути достижения целей.</w:t>
      </w:r>
    </w:p>
    <w:p w:rsidR="00D75263" w:rsidRPr="004966E0" w:rsidRDefault="00D75263" w:rsidP="00D75263">
      <w:pPr>
        <w:pStyle w:val="11"/>
        <w:rPr>
          <w:color w:val="000000" w:themeColor="text1"/>
          <w:sz w:val="24"/>
          <w:szCs w:val="24"/>
        </w:rPr>
      </w:pPr>
      <w:r w:rsidRPr="004966E0">
        <w:rPr>
          <w:i/>
          <w:iCs/>
          <w:color w:val="000000" w:themeColor="text1"/>
          <w:sz w:val="24"/>
          <w:szCs w:val="24"/>
        </w:rPr>
        <w:t>Получить возможность научиться:</w:t>
      </w:r>
    </w:p>
    <w:p w:rsidR="00D75263" w:rsidRPr="004966E0" w:rsidRDefault="00D75263" w:rsidP="00D75263">
      <w:pPr>
        <w:pStyle w:val="11"/>
        <w:numPr>
          <w:ilvl w:val="0"/>
          <w:numId w:val="3"/>
        </w:numPr>
        <w:tabs>
          <w:tab w:val="left" w:pos="262"/>
        </w:tabs>
        <w:jc w:val="both"/>
        <w:rPr>
          <w:color w:val="000000" w:themeColor="text1"/>
          <w:sz w:val="24"/>
          <w:szCs w:val="24"/>
        </w:rPr>
      </w:pPr>
      <w:bookmarkStart w:id="40" w:name="bookmark46"/>
      <w:bookmarkEnd w:id="40"/>
      <w:r w:rsidRPr="004966E0">
        <w:rPr>
          <w:color w:val="000000" w:themeColor="text1"/>
          <w:sz w:val="24"/>
          <w:szCs w:val="24"/>
        </w:rPr>
        <w:t>при планировании достижения целей самостоятельно и адекватно учитывать условия и средства их достижения;</w:t>
      </w:r>
    </w:p>
    <w:p w:rsidR="00D75263" w:rsidRPr="004966E0" w:rsidRDefault="00D75263" w:rsidP="00D75263">
      <w:pPr>
        <w:pStyle w:val="11"/>
        <w:numPr>
          <w:ilvl w:val="0"/>
          <w:numId w:val="3"/>
        </w:numPr>
        <w:tabs>
          <w:tab w:val="left" w:pos="262"/>
        </w:tabs>
        <w:spacing w:after="260"/>
        <w:jc w:val="both"/>
        <w:rPr>
          <w:color w:val="000000" w:themeColor="text1"/>
          <w:sz w:val="24"/>
          <w:szCs w:val="24"/>
        </w:rPr>
      </w:pPr>
      <w:bookmarkStart w:id="41" w:name="bookmark47"/>
      <w:bookmarkEnd w:id="41"/>
      <w:r w:rsidRPr="004966E0">
        <w:rPr>
          <w:color w:val="000000" w:themeColor="text1"/>
          <w:sz w:val="24"/>
          <w:szCs w:val="24"/>
        </w:rPr>
        <w:t>самостоятельно ставить новые учебные цели и задачи.</w:t>
      </w:r>
    </w:p>
    <w:p w:rsidR="00D75263" w:rsidRPr="004966E0" w:rsidRDefault="00D75263" w:rsidP="00D75263">
      <w:pPr>
        <w:pStyle w:val="11"/>
        <w:rPr>
          <w:color w:val="000000" w:themeColor="text1"/>
          <w:sz w:val="24"/>
          <w:szCs w:val="24"/>
        </w:rPr>
      </w:pPr>
      <w:r w:rsidRPr="004966E0">
        <w:rPr>
          <w:b/>
          <w:bCs/>
          <w:color w:val="000000" w:themeColor="text1"/>
          <w:sz w:val="24"/>
          <w:szCs w:val="24"/>
        </w:rPr>
        <w:t>В сфере развития познавательных универсальных учебных действий обучающийся</w:t>
      </w:r>
    </w:p>
    <w:p w:rsidR="00D75263" w:rsidRPr="004966E0" w:rsidRDefault="00D75263" w:rsidP="00D75263">
      <w:pPr>
        <w:pStyle w:val="11"/>
        <w:jc w:val="both"/>
        <w:rPr>
          <w:color w:val="000000" w:themeColor="text1"/>
          <w:sz w:val="24"/>
          <w:szCs w:val="24"/>
        </w:rPr>
      </w:pPr>
      <w:r w:rsidRPr="004966E0">
        <w:rPr>
          <w:i/>
          <w:iCs/>
          <w:color w:val="000000" w:themeColor="text1"/>
          <w:sz w:val="24"/>
          <w:szCs w:val="24"/>
        </w:rPr>
        <w:t>Научится:</w:t>
      </w:r>
    </w:p>
    <w:p w:rsidR="00D75263" w:rsidRPr="004966E0" w:rsidRDefault="00D75263" w:rsidP="00D75263">
      <w:pPr>
        <w:pStyle w:val="11"/>
        <w:numPr>
          <w:ilvl w:val="0"/>
          <w:numId w:val="3"/>
        </w:numPr>
        <w:tabs>
          <w:tab w:val="left" w:pos="262"/>
        </w:tabs>
        <w:jc w:val="both"/>
        <w:rPr>
          <w:color w:val="000000" w:themeColor="text1"/>
          <w:sz w:val="24"/>
          <w:szCs w:val="24"/>
        </w:rPr>
      </w:pPr>
      <w:bookmarkStart w:id="42" w:name="bookmark48"/>
      <w:bookmarkEnd w:id="42"/>
      <w:r w:rsidRPr="004966E0">
        <w:rPr>
          <w:color w:val="000000" w:themeColor="text1"/>
          <w:sz w:val="24"/>
          <w:szCs w:val="24"/>
        </w:rPr>
        <w:t>проводить наблюдения и эксперимент под руководством учителя;</w:t>
      </w:r>
    </w:p>
    <w:p w:rsidR="00D75263" w:rsidRPr="004966E0" w:rsidRDefault="00D75263" w:rsidP="00D75263">
      <w:pPr>
        <w:pStyle w:val="11"/>
        <w:numPr>
          <w:ilvl w:val="0"/>
          <w:numId w:val="3"/>
        </w:numPr>
        <w:tabs>
          <w:tab w:val="left" w:pos="262"/>
        </w:tabs>
        <w:jc w:val="both"/>
        <w:rPr>
          <w:color w:val="000000" w:themeColor="text1"/>
          <w:sz w:val="24"/>
          <w:szCs w:val="24"/>
        </w:rPr>
      </w:pPr>
      <w:bookmarkStart w:id="43" w:name="bookmark49"/>
      <w:bookmarkEnd w:id="43"/>
      <w:r w:rsidRPr="004966E0">
        <w:rPr>
          <w:color w:val="000000" w:themeColor="text1"/>
          <w:sz w:val="24"/>
          <w:szCs w:val="24"/>
        </w:rPr>
        <w:t>основам реализации проектно-исследовательской деятельности;</w:t>
      </w:r>
    </w:p>
    <w:p w:rsidR="00D75263" w:rsidRPr="004966E0" w:rsidRDefault="00D75263" w:rsidP="00D75263">
      <w:pPr>
        <w:pStyle w:val="11"/>
        <w:numPr>
          <w:ilvl w:val="0"/>
          <w:numId w:val="3"/>
        </w:numPr>
        <w:tabs>
          <w:tab w:val="left" w:pos="262"/>
        </w:tabs>
        <w:jc w:val="both"/>
        <w:rPr>
          <w:color w:val="000000" w:themeColor="text1"/>
          <w:sz w:val="24"/>
          <w:szCs w:val="24"/>
        </w:rPr>
      </w:pPr>
      <w:bookmarkStart w:id="44" w:name="bookmark50"/>
      <w:bookmarkEnd w:id="44"/>
      <w:r w:rsidRPr="004966E0">
        <w:rPr>
          <w:color w:val="000000" w:themeColor="text1"/>
          <w:sz w:val="24"/>
          <w:szCs w:val="24"/>
        </w:rPr>
        <w:t>осуществлять расширенный поиск информации с использованием ресурсов библиотек и интернета.</w:t>
      </w:r>
    </w:p>
    <w:p w:rsidR="00D75263" w:rsidRPr="004966E0" w:rsidRDefault="00D75263" w:rsidP="00D75263">
      <w:pPr>
        <w:pStyle w:val="11"/>
        <w:jc w:val="both"/>
        <w:rPr>
          <w:color w:val="000000" w:themeColor="text1"/>
          <w:sz w:val="24"/>
          <w:szCs w:val="24"/>
        </w:rPr>
      </w:pPr>
      <w:r w:rsidRPr="004966E0">
        <w:rPr>
          <w:i/>
          <w:iCs/>
          <w:color w:val="000000" w:themeColor="text1"/>
          <w:sz w:val="24"/>
          <w:szCs w:val="24"/>
        </w:rPr>
        <w:t>Получит возможность научиться:</w:t>
      </w:r>
    </w:p>
    <w:p w:rsidR="00D75263" w:rsidRPr="004966E0" w:rsidRDefault="00D75263" w:rsidP="00D75263">
      <w:pPr>
        <w:pStyle w:val="11"/>
        <w:numPr>
          <w:ilvl w:val="0"/>
          <w:numId w:val="3"/>
        </w:numPr>
        <w:tabs>
          <w:tab w:val="left" w:pos="272"/>
        </w:tabs>
        <w:jc w:val="both"/>
        <w:rPr>
          <w:color w:val="000000" w:themeColor="text1"/>
          <w:sz w:val="24"/>
          <w:szCs w:val="24"/>
        </w:rPr>
      </w:pPr>
      <w:bookmarkStart w:id="45" w:name="bookmark51"/>
      <w:bookmarkEnd w:id="45"/>
      <w:r w:rsidRPr="004966E0">
        <w:rPr>
          <w:color w:val="000000" w:themeColor="text1"/>
          <w:sz w:val="24"/>
          <w:szCs w:val="24"/>
        </w:rPr>
        <w:t>самостоятельно проводить исследования на основе применения методов наблюдения и эксперимента;</w:t>
      </w:r>
    </w:p>
    <w:p w:rsidR="00D75263" w:rsidRPr="004966E0" w:rsidRDefault="00D75263" w:rsidP="00D75263">
      <w:pPr>
        <w:pStyle w:val="11"/>
        <w:numPr>
          <w:ilvl w:val="0"/>
          <w:numId w:val="3"/>
        </w:numPr>
        <w:tabs>
          <w:tab w:val="left" w:pos="262"/>
        </w:tabs>
        <w:jc w:val="both"/>
        <w:rPr>
          <w:color w:val="000000" w:themeColor="text1"/>
          <w:sz w:val="24"/>
          <w:szCs w:val="24"/>
        </w:rPr>
      </w:pPr>
      <w:bookmarkStart w:id="46" w:name="bookmark52"/>
      <w:bookmarkEnd w:id="46"/>
      <w:r w:rsidRPr="004966E0">
        <w:rPr>
          <w:color w:val="000000" w:themeColor="text1"/>
          <w:sz w:val="24"/>
          <w:szCs w:val="24"/>
        </w:rPr>
        <w:t>ставить проблему, аргументировать ее актуальность;</w:t>
      </w:r>
    </w:p>
    <w:p w:rsidR="00D75263" w:rsidRPr="004966E0" w:rsidRDefault="00D75263" w:rsidP="00D75263">
      <w:pPr>
        <w:pStyle w:val="11"/>
        <w:numPr>
          <w:ilvl w:val="0"/>
          <w:numId w:val="3"/>
        </w:numPr>
        <w:tabs>
          <w:tab w:val="left" w:pos="262"/>
        </w:tabs>
        <w:jc w:val="both"/>
        <w:rPr>
          <w:color w:val="000000" w:themeColor="text1"/>
          <w:sz w:val="24"/>
          <w:szCs w:val="24"/>
        </w:rPr>
      </w:pPr>
      <w:bookmarkStart w:id="47" w:name="bookmark53"/>
      <w:bookmarkEnd w:id="47"/>
      <w:r w:rsidRPr="004966E0">
        <w:rPr>
          <w:color w:val="000000" w:themeColor="text1"/>
          <w:sz w:val="24"/>
          <w:szCs w:val="24"/>
        </w:rPr>
        <w:t>организовать исследование с целью проверки гипотезы;</w:t>
      </w:r>
    </w:p>
    <w:p w:rsidR="00D75263" w:rsidRPr="004966E0" w:rsidRDefault="00D75263" w:rsidP="00D75263">
      <w:pPr>
        <w:pStyle w:val="11"/>
        <w:numPr>
          <w:ilvl w:val="0"/>
          <w:numId w:val="3"/>
        </w:numPr>
        <w:tabs>
          <w:tab w:val="left" w:pos="262"/>
        </w:tabs>
        <w:jc w:val="both"/>
        <w:rPr>
          <w:color w:val="000000" w:themeColor="text1"/>
          <w:sz w:val="24"/>
          <w:szCs w:val="24"/>
        </w:rPr>
      </w:pPr>
      <w:bookmarkStart w:id="48" w:name="bookmark54"/>
      <w:bookmarkEnd w:id="48"/>
      <w:r w:rsidRPr="004966E0">
        <w:rPr>
          <w:color w:val="000000" w:themeColor="text1"/>
          <w:sz w:val="24"/>
          <w:szCs w:val="24"/>
        </w:rPr>
        <w:t>выдвигать гипотезы о связях и закономерностях процессов;</w:t>
      </w:r>
    </w:p>
    <w:p w:rsidR="00D75263" w:rsidRPr="004966E0" w:rsidRDefault="00D75263" w:rsidP="00D75263">
      <w:pPr>
        <w:pStyle w:val="11"/>
        <w:numPr>
          <w:ilvl w:val="0"/>
          <w:numId w:val="3"/>
        </w:numPr>
        <w:tabs>
          <w:tab w:val="left" w:pos="262"/>
        </w:tabs>
        <w:jc w:val="both"/>
        <w:rPr>
          <w:color w:val="000000" w:themeColor="text1"/>
          <w:sz w:val="24"/>
          <w:szCs w:val="24"/>
        </w:rPr>
      </w:pPr>
      <w:bookmarkStart w:id="49" w:name="bookmark55"/>
      <w:bookmarkEnd w:id="49"/>
      <w:r w:rsidRPr="004966E0">
        <w:rPr>
          <w:color w:val="000000" w:themeColor="text1"/>
          <w:sz w:val="24"/>
          <w:szCs w:val="24"/>
        </w:rPr>
        <w:t>делать умозаключения и выводы на основе аргументации.</w:t>
      </w:r>
    </w:p>
    <w:p w:rsidR="00D75263" w:rsidRPr="004966E0" w:rsidRDefault="00D75263" w:rsidP="00D75263">
      <w:pPr>
        <w:pStyle w:val="11"/>
        <w:rPr>
          <w:color w:val="000000" w:themeColor="text1"/>
          <w:sz w:val="24"/>
          <w:szCs w:val="24"/>
        </w:rPr>
      </w:pPr>
      <w:r w:rsidRPr="004966E0">
        <w:rPr>
          <w:b/>
          <w:bCs/>
          <w:color w:val="000000" w:themeColor="text1"/>
          <w:sz w:val="24"/>
          <w:szCs w:val="24"/>
        </w:rPr>
        <w:t>В сфере развития коммуникативных универсальных учебных действий обучающийся</w:t>
      </w:r>
    </w:p>
    <w:p w:rsidR="00D75263" w:rsidRPr="004966E0" w:rsidRDefault="00D75263" w:rsidP="00D75263">
      <w:pPr>
        <w:pStyle w:val="11"/>
        <w:rPr>
          <w:color w:val="000000" w:themeColor="text1"/>
          <w:sz w:val="24"/>
          <w:szCs w:val="24"/>
        </w:rPr>
      </w:pPr>
      <w:r w:rsidRPr="004966E0">
        <w:rPr>
          <w:i/>
          <w:iCs/>
          <w:color w:val="000000" w:themeColor="text1"/>
          <w:sz w:val="24"/>
          <w:szCs w:val="24"/>
        </w:rPr>
        <w:t>Научится:</w:t>
      </w:r>
    </w:p>
    <w:p w:rsidR="00D75263" w:rsidRPr="004966E0" w:rsidRDefault="00D75263" w:rsidP="00D75263">
      <w:pPr>
        <w:pStyle w:val="11"/>
        <w:numPr>
          <w:ilvl w:val="0"/>
          <w:numId w:val="3"/>
        </w:numPr>
        <w:tabs>
          <w:tab w:val="left" w:pos="272"/>
        </w:tabs>
        <w:rPr>
          <w:color w:val="000000" w:themeColor="text1"/>
          <w:sz w:val="24"/>
          <w:szCs w:val="24"/>
        </w:rPr>
      </w:pPr>
      <w:bookmarkStart w:id="50" w:name="bookmark56"/>
      <w:bookmarkEnd w:id="50"/>
      <w:r w:rsidRPr="004966E0">
        <w:rPr>
          <w:color w:val="000000" w:themeColor="text1"/>
          <w:sz w:val="24"/>
          <w:szCs w:val="24"/>
        </w:rPr>
        <w:t>адекватно использовать речевые средства для решения различных коммуникативных задач; владеть устной и письменной речью;</w:t>
      </w:r>
    </w:p>
    <w:p w:rsidR="00D75263" w:rsidRPr="004966E0" w:rsidRDefault="00D75263" w:rsidP="00D75263">
      <w:pPr>
        <w:pStyle w:val="11"/>
        <w:numPr>
          <w:ilvl w:val="0"/>
          <w:numId w:val="3"/>
        </w:numPr>
        <w:tabs>
          <w:tab w:val="left" w:pos="262"/>
        </w:tabs>
        <w:rPr>
          <w:color w:val="000000" w:themeColor="text1"/>
          <w:sz w:val="24"/>
          <w:szCs w:val="24"/>
        </w:rPr>
      </w:pPr>
      <w:bookmarkStart w:id="51" w:name="bookmark57"/>
      <w:bookmarkEnd w:id="51"/>
      <w:r w:rsidRPr="004966E0">
        <w:rPr>
          <w:color w:val="000000" w:themeColor="text1"/>
          <w:sz w:val="24"/>
          <w:szCs w:val="24"/>
        </w:rPr>
        <w:t>адекватно использовать речь для планирования и регуляции своей деятельности;</w:t>
      </w:r>
    </w:p>
    <w:p w:rsidR="00D75263" w:rsidRPr="004966E0" w:rsidRDefault="00D75263" w:rsidP="00D75263">
      <w:pPr>
        <w:pStyle w:val="11"/>
        <w:numPr>
          <w:ilvl w:val="0"/>
          <w:numId w:val="3"/>
        </w:numPr>
        <w:tabs>
          <w:tab w:val="left" w:pos="262"/>
        </w:tabs>
        <w:rPr>
          <w:color w:val="000000" w:themeColor="text1"/>
          <w:sz w:val="24"/>
          <w:szCs w:val="24"/>
        </w:rPr>
      </w:pPr>
      <w:bookmarkStart w:id="52" w:name="bookmark58"/>
      <w:bookmarkEnd w:id="52"/>
      <w:r w:rsidRPr="004966E0">
        <w:rPr>
          <w:color w:val="000000" w:themeColor="text1"/>
          <w:sz w:val="24"/>
          <w:szCs w:val="24"/>
        </w:rPr>
        <w:t>организовывать и планировать учебное сотрудничество с учителем и сверстниками;</w:t>
      </w:r>
    </w:p>
    <w:p w:rsidR="00D75263" w:rsidRPr="004966E0" w:rsidRDefault="00D75263" w:rsidP="00D75263">
      <w:pPr>
        <w:pStyle w:val="11"/>
        <w:numPr>
          <w:ilvl w:val="0"/>
          <w:numId w:val="3"/>
        </w:numPr>
        <w:tabs>
          <w:tab w:val="left" w:pos="262"/>
        </w:tabs>
        <w:rPr>
          <w:color w:val="000000" w:themeColor="text1"/>
          <w:sz w:val="24"/>
          <w:szCs w:val="24"/>
        </w:rPr>
      </w:pPr>
      <w:bookmarkStart w:id="53" w:name="bookmark59"/>
      <w:bookmarkEnd w:id="53"/>
      <w:r w:rsidRPr="004966E0">
        <w:rPr>
          <w:color w:val="000000" w:themeColor="text1"/>
          <w:sz w:val="24"/>
          <w:szCs w:val="24"/>
        </w:rPr>
        <w:t>строить монологическое контекстное высказывание;</w:t>
      </w:r>
    </w:p>
    <w:p w:rsidR="00D75263" w:rsidRPr="004966E0" w:rsidRDefault="00D75263" w:rsidP="00D75263">
      <w:pPr>
        <w:pStyle w:val="11"/>
        <w:numPr>
          <w:ilvl w:val="0"/>
          <w:numId w:val="3"/>
        </w:numPr>
        <w:tabs>
          <w:tab w:val="left" w:pos="262"/>
        </w:tabs>
        <w:rPr>
          <w:color w:val="000000" w:themeColor="text1"/>
          <w:sz w:val="24"/>
          <w:szCs w:val="24"/>
        </w:rPr>
      </w:pPr>
      <w:bookmarkStart w:id="54" w:name="bookmark60"/>
      <w:bookmarkEnd w:id="54"/>
      <w:r w:rsidRPr="004966E0">
        <w:rPr>
          <w:color w:val="000000" w:themeColor="text1"/>
          <w:sz w:val="24"/>
          <w:szCs w:val="24"/>
        </w:rPr>
        <w:t>интегрироваться в группу сверстников и строить продуктивное взаимодействие со сверстниками и взрослыми.</w:t>
      </w:r>
    </w:p>
    <w:p w:rsidR="00D75263" w:rsidRPr="004966E0" w:rsidRDefault="00D75263" w:rsidP="00D75263">
      <w:pPr>
        <w:pStyle w:val="11"/>
        <w:rPr>
          <w:color w:val="000000" w:themeColor="text1"/>
          <w:sz w:val="24"/>
          <w:szCs w:val="24"/>
        </w:rPr>
      </w:pPr>
      <w:r w:rsidRPr="004966E0">
        <w:rPr>
          <w:i/>
          <w:iCs/>
          <w:color w:val="000000" w:themeColor="text1"/>
          <w:sz w:val="24"/>
          <w:szCs w:val="24"/>
        </w:rPr>
        <w:t>Получить возможность научиться:</w:t>
      </w:r>
    </w:p>
    <w:p w:rsidR="00D75263" w:rsidRPr="004966E0" w:rsidRDefault="00D75263" w:rsidP="00D75263">
      <w:pPr>
        <w:pStyle w:val="11"/>
        <w:numPr>
          <w:ilvl w:val="0"/>
          <w:numId w:val="3"/>
        </w:numPr>
        <w:tabs>
          <w:tab w:val="left" w:pos="267"/>
        </w:tabs>
        <w:rPr>
          <w:color w:val="000000" w:themeColor="text1"/>
          <w:sz w:val="24"/>
          <w:szCs w:val="24"/>
        </w:rPr>
      </w:pPr>
      <w:bookmarkStart w:id="55" w:name="bookmark61"/>
      <w:bookmarkEnd w:id="55"/>
      <w:r w:rsidRPr="004966E0">
        <w:rPr>
          <w:color w:val="000000" w:themeColor="text1"/>
          <w:sz w:val="24"/>
          <w:szCs w:val="24"/>
        </w:rPr>
        <w:t>оказывать поддержку и содействие тем, от кого зависит достижение цели в совместной деятельности;</w:t>
      </w:r>
    </w:p>
    <w:p w:rsidR="00D75263" w:rsidRPr="004966E0" w:rsidRDefault="00D75263" w:rsidP="00D8318A">
      <w:pPr>
        <w:pStyle w:val="11"/>
        <w:numPr>
          <w:ilvl w:val="0"/>
          <w:numId w:val="3"/>
        </w:numPr>
        <w:tabs>
          <w:tab w:val="left" w:pos="262"/>
        </w:tabs>
        <w:spacing w:after="540"/>
        <w:rPr>
          <w:color w:val="000000" w:themeColor="text1"/>
          <w:sz w:val="24"/>
          <w:szCs w:val="24"/>
        </w:rPr>
      </w:pPr>
      <w:bookmarkStart w:id="56" w:name="bookmark62"/>
      <w:bookmarkEnd w:id="56"/>
      <w:r w:rsidRPr="004966E0">
        <w:rPr>
          <w:color w:val="000000" w:themeColor="text1"/>
          <w:sz w:val="24"/>
          <w:szCs w:val="24"/>
        </w:rPr>
        <w:t>брать на себя инициативу в организации совместного действия.</w:t>
      </w:r>
    </w:p>
    <w:p w:rsidR="00D75263" w:rsidRPr="004966E0" w:rsidRDefault="00D75263" w:rsidP="00D75263">
      <w:pPr>
        <w:spacing w:line="360" w:lineRule="auto"/>
        <w:jc w:val="center"/>
        <w:rPr>
          <w:b/>
          <w:bCs/>
          <w:color w:val="000000" w:themeColor="text1"/>
        </w:rPr>
      </w:pPr>
      <w:r w:rsidRPr="004966E0">
        <w:rPr>
          <w:b/>
          <w:bCs/>
          <w:color w:val="000000" w:themeColor="text1"/>
        </w:rPr>
        <w:t>1.3 Содержание программы</w:t>
      </w:r>
    </w:p>
    <w:p w:rsidR="00D75263" w:rsidRPr="004966E0" w:rsidRDefault="00D75263" w:rsidP="00D75263">
      <w:pPr>
        <w:pStyle w:val="13"/>
        <w:numPr>
          <w:ilvl w:val="0"/>
          <w:numId w:val="4"/>
        </w:numPr>
        <w:tabs>
          <w:tab w:val="left" w:pos="368"/>
        </w:tabs>
        <w:spacing w:after="80"/>
        <w:jc w:val="center"/>
        <w:rPr>
          <w:color w:val="000000" w:themeColor="text1"/>
          <w:sz w:val="24"/>
          <w:szCs w:val="24"/>
        </w:rPr>
      </w:pPr>
      <w:bookmarkStart w:id="57" w:name="bookmark87"/>
      <w:r w:rsidRPr="004966E0">
        <w:rPr>
          <w:color w:val="000000" w:themeColor="text1"/>
          <w:sz w:val="24"/>
          <w:szCs w:val="24"/>
        </w:rPr>
        <w:t>Содержания курса внеурочной деятельности</w:t>
      </w:r>
      <w:bookmarkEnd w:id="57"/>
    </w:p>
    <w:p w:rsidR="00D75263" w:rsidRPr="004966E0" w:rsidRDefault="00D75263" w:rsidP="00D75263">
      <w:pPr>
        <w:pStyle w:val="13"/>
        <w:rPr>
          <w:color w:val="000000" w:themeColor="text1"/>
          <w:sz w:val="24"/>
          <w:szCs w:val="24"/>
        </w:rPr>
      </w:pPr>
      <w:bookmarkStart w:id="58" w:name="bookmark84"/>
      <w:bookmarkStart w:id="59" w:name="bookmark85"/>
      <w:bookmarkStart w:id="60" w:name="bookmark88"/>
      <w:r w:rsidRPr="004966E0">
        <w:rPr>
          <w:color w:val="000000" w:themeColor="text1"/>
          <w:sz w:val="24"/>
          <w:szCs w:val="24"/>
        </w:rPr>
        <w:t>ВЕЩЕСТВА (3 часа)</w:t>
      </w:r>
      <w:bookmarkEnd w:id="58"/>
      <w:bookmarkEnd w:id="59"/>
      <w:bookmarkEnd w:id="60"/>
    </w:p>
    <w:p w:rsidR="00D75263" w:rsidRPr="004966E0" w:rsidRDefault="00D75263" w:rsidP="00D75263">
      <w:pPr>
        <w:pStyle w:val="11"/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Немного из истории химии. Химия вчера, сегодня, завтра.</w:t>
      </w:r>
    </w:p>
    <w:p w:rsidR="00D75263" w:rsidRPr="004966E0" w:rsidRDefault="00D75263" w:rsidP="00D75263">
      <w:pPr>
        <w:pStyle w:val="11"/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Вещество, физические свойства веществ.</w:t>
      </w:r>
    </w:p>
    <w:p w:rsidR="00D75263" w:rsidRPr="004966E0" w:rsidRDefault="00D75263" w:rsidP="00D75263">
      <w:pPr>
        <w:pStyle w:val="11"/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Отличие чистых веществ от смесей. Способы разделения смесей.</w:t>
      </w:r>
    </w:p>
    <w:p w:rsidR="00D75263" w:rsidRPr="004966E0" w:rsidRDefault="00D75263" w:rsidP="00D75263">
      <w:pPr>
        <w:pStyle w:val="11"/>
        <w:rPr>
          <w:color w:val="000000" w:themeColor="text1"/>
          <w:sz w:val="24"/>
          <w:szCs w:val="24"/>
        </w:rPr>
      </w:pPr>
      <w:r w:rsidRPr="004966E0">
        <w:rPr>
          <w:b/>
          <w:bCs/>
          <w:color w:val="000000" w:themeColor="text1"/>
          <w:sz w:val="24"/>
          <w:szCs w:val="24"/>
        </w:rPr>
        <w:t xml:space="preserve">Практическая работа № 1 </w:t>
      </w:r>
      <w:r w:rsidRPr="004966E0">
        <w:rPr>
          <w:color w:val="000000" w:themeColor="text1"/>
          <w:sz w:val="24"/>
          <w:szCs w:val="24"/>
        </w:rPr>
        <w:t>«Способы разделения смесей».</w:t>
      </w:r>
    </w:p>
    <w:p w:rsidR="00D75263" w:rsidRPr="004966E0" w:rsidRDefault="00D75263" w:rsidP="00D75263">
      <w:pPr>
        <w:pStyle w:val="13"/>
        <w:jc w:val="both"/>
        <w:rPr>
          <w:color w:val="000000" w:themeColor="text1"/>
          <w:sz w:val="24"/>
          <w:szCs w:val="24"/>
        </w:rPr>
      </w:pPr>
      <w:bookmarkStart w:id="61" w:name="bookmark89"/>
      <w:bookmarkStart w:id="62" w:name="bookmark90"/>
      <w:bookmarkStart w:id="63" w:name="bookmark91"/>
      <w:r w:rsidRPr="004966E0">
        <w:rPr>
          <w:color w:val="000000" w:themeColor="text1"/>
          <w:sz w:val="24"/>
          <w:szCs w:val="24"/>
        </w:rPr>
        <w:t>ХИМИЧЕСКИЕ РЕАКЦИИ (4 часа)</w:t>
      </w:r>
      <w:bookmarkEnd w:id="61"/>
      <w:bookmarkEnd w:id="62"/>
      <w:bookmarkEnd w:id="63"/>
    </w:p>
    <w:p w:rsidR="00D75263" w:rsidRPr="004966E0" w:rsidRDefault="00D75263" w:rsidP="00D75263">
      <w:pPr>
        <w:pStyle w:val="11"/>
        <w:jc w:val="both"/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Признаки химических реакций. Классификация химических реакций по различным признакам. Электролитическая диссоциация. Электролиты и неэлектролиты. Реакции ионного обмена. Окислительно-восстановительные реакции. Окислители и восстановители.</w:t>
      </w:r>
    </w:p>
    <w:p w:rsidR="00D75263" w:rsidRPr="004966E0" w:rsidRDefault="00D75263" w:rsidP="00D75263">
      <w:pPr>
        <w:pStyle w:val="11"/>
        <w:jc w:val="both"/>
        <w:rPr>
          <w:color w:val="000000" w:themeColor="text1"/>
          <w:sz w:val="24"/>
          <w:szCs w:val="24"/>
        </w:rPr>
      </w:pPr>
      <w:r w:rsidRPr="004966E0">
        <w:rPr>
          <w:b/>
          <w:bCs/>
          <w:color w:val="000000" w:themeColor="text1"/>
          <w:sz w:val="24"/>
          <w:szCs w:val="24"/>
        </w:rPr>
        <w:lastRenderedPageBreak/>
        <w:t xml:space="preserve">Лабораторная работа № 1 </w:t>
      </w:r>
      <w:r w:rsidRPr="004966E0">
        <w:rPr>
          <w:color w:val="000000" w:themeColor="text1"/>
          <w:sz w:val="24"/>
          <w:szCs w:val="24"/>
        </w:rPr>
        <w:t>«Реакция замещения меди железом в растворе медного купороса, водорода цинком в растворе соляной кислоты».</w:t>
      </w:r>
    </w:p>
    <w:p w:rsidR="00D75263" w:rsidRPr="004966E0" w:rsidRDefault="00D75263" w:rsidP="00D75263">
      <w:pPr>
        <w:pStyle w:val="11"/>
        <w:spacing w:after="180" w:line="264" w:lineRule="auto"/>
        <w:jc w:val="both"/>
        <w:rPr>
          <w:color w:val="000000" w:themeColor="text1"/>
          <w:sz w:val="24"/>
          <w:szCs w:val="24"/>
        </w:rPr>
      </w:pPr>
      <w:r w:rsidRPr="004966E0">
        <w:rPr>
          <w:b/>
          <w:bCs/>
          <w:color w:val="000000" w:themeColor="text1"/>
          <w:sz w:val="24"/>
          <w:szCs w:val="24"/>
        </w:rPr>
        <w:t xml:space="preserve">Лабораторная работа № 2 </w:t>
      </w:r>
      <w:r w:rsidRPr="004966E0">
        <w:rPr>
          <w:color w:val="000000" w:themeColor="text1"/>
          <w:sz w:val="24"/>
          <w:szCs w:val="24"/>
        </w:rPr>
        <w:t>«Реакция обмена между карбонатом кальция и соляной кислотой, хлоридом бария и серной кислотой», «Реакция разложения гидроксида меди (II)».</w:t>
      </w:r>
    </w:p>
    <w:p w:rsidR="00D75263" w:rsidRPr="004966E0" w:rsidRDefault="00D75263" w:rsidP="00D75263">
      <w:pPr>
        <w:pStyle w:val="13"/>
        <w:jc w:val="both"/>
        <w:rPr>
          <w:color w:val="000000" w:themeColor="text1"/>
          <w:sz w:val="24"/>
          <w:szCs w:val="24"/>
        </w:rPr>
      </w:pPr>
      <w:bookmarkStart w:id="64" w:name="bookmark92"/>
      <w:bookmarkStart w:id="65" w:name="bookmark93"/>
      <w:bookmarkStart w:id="66" w:name="bookmark94"/>
      <w:r w:rsidRPr="004966E0">
        <w:rPr>
          <w:color w:val="000000" w:themeColor="text1"/>
          <w:sz w:val="24"/>
          <w:szCs w:val="24"/>
        </w:rPr>
        <w:t>МЕТАЛЛЫ (9 часов)</w:t>
      </w:r>
      <w:bookmarkEnd w:id="64"/>
      <w:bookmarkEnd w:id="65"/>
      <w:bookmarkEnd w:id="66"/>
    </w:p>
    <w:p w:rsidR="00D75263" w:rsidRPr="004966E0" w:rsidRDefault="00D75263" w:rsidP="00D75263">
      <w:pPr>
        <w:pStyle w:val="11"/>
        <w:jc w:val="both"/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Характеристика металлов главных подгрупп и их соединений</w:t>
      </w:r>
    </w:p>
    <w:p w:rsidR="00D75263" w:rsidRPr="004966E0" w:rsidRDefault="00D75263" w:rsidP="00D75263">
      <w:pPr>
        <w:pStyle w:val="11"/>
        <w:jc w:val="both"/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Общая характеристика металлов главных подгрупп I—III групп в связи с их положением в периодической системе химических элементов Д.И. Менделеева и особенности строения их атомов.</w:t>
      </w:r>
    </w:p>
    <w:p w:rsidR="00D75263" w:rsidRPr="004966E0" w:rsidRDefault="00D75263" w:rsidP="00D75263">
      <w:pPr>
        <w:pStyle w:val="11"/>
        <w:jc w:val="both"/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Характерные химические свойства простых веществ и соединений металлов - щелочных, щелочноземельных.</w:t>
      </w:r>
    </w:p>
    <w:p w:rsidR="00D75263" w:rsidRPr="004966E0" w:rsidRDefault="00D75263" w:rsidP="00D75263">
      <w:pPr>
        <w:pStyle w:val="11"/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Характеристика переходных элементов - меди, железа, алюминия по их положению в периодической системе химических элементов Д.И. Менделеева и особенностям строения их атомов.</w:t>
      </w:r>
    </w:p>
    <w:p w:rsidR="00D75263" w:rsidRPr="004966E0" w:rsidRDefault="00D75263" w:rsidP="00D75263">
      <w:pPr>
        <w:pStyle w:val="11"/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Металлы в природе: руды чёрных, цветных, драгоценных металлов. Характерные металлические, физические и химические свойства, внутреннее строение металлов. Понятие активных и пассивных металлов. Польза и вред металлов для человека.</w:t>
      </w:r>
    </w:p>
    <w:p w:rsidR="00D75263" w:rsidRPr="004966E0" w:rsidRDefault="00D75263" w:rsidP="00D75263">
      <w:pPr>
        <w:pStyle w:val="11"/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Электрохимический ряд напряжений металлов. Коррозия металлов. Механизм коррозии металлов. Классификация коррозии металлов. Способы защиты от коррозии. Антикоррозийные покрытия. Сплавы.</w:t>
      </w:r>
    </w:p>
    <w:p w:rsidR="00D75263" w:rsidRPr="004966E0" w:rsidRDefault="00D75263" w:rsidP="00D75263">
      <w:pPr>
        <w:pStyle w:val="11"/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Реакции ОВР с участием металлов и их соединений. Цепочки превращений (по образцу ОГЭ).</w:t>
      </w:r>
    </w:p>
    <w:p w:rsidR="00D75263" w:rsidRPr="004966E0" w:rsidRDefault="00D75263" w:rsidP="00D75263">
      <w:pPr>
        <w:pStyle w:val="11"/>
        <w:spacing w:after="260"/>
        <w:rPr>
          <w:color w:val="000000" w:themeColor="text1"/>
          <w:sz w:val="24"/>
          <w:szCs w:val="24"/>
        </w:rPr>
      </w:pPr>
      <w:r w:rsidRPr="004966E0">
        <w:rPr>
          <w:b/>
          <w:bCs/>
          <w:color w:val="000000" w:themeColor="text1"/>
          <w:sz w:val="24"/>
          <w:szCs w:val="24"/>
        </w:rPr>
        <w:t xml:space="preserve">Практическая работа № 2 </w:t>
      </w:r>
      <w:r w:rsidRPr="004966E0">
        <w:rPr>
          <w:color w:val="000000" w:themeColor="text1"/>
          <w:sz w:val="24"/>
          <w:szCs w:val="24"/>
        </w:rPr>
        <w:t>«Качественные реакции на ионы металлов»</w:t>
      </w:r>
    </w:p>
    <w:p w:rsidR="00D75263" w:rsidRPr="004966E0" w:rsidRDefault="00D75263" w:rsidP="00D75263">
      <w:pPr>
        <w:pStyle w:val="13"/>
        <w:rPr>
          <w:color w:val="000000" w:themeColor="text1"/>
          <w:sz w:val="24"/>
          <w:szCs w:val="24"/>
        </w:rPr>
      </w:pPr>
      <w:bookmarkStart w:id="67" w:name="bookmark95"/>
      <w:bookmarkStart w:id="68" w:name="bookmark96"/>
      <w:bookmarkStart w:id="69" w:name="bookmark97"/>
      <w:r w:rsidRPr="004966E0">
        <w:rPr>
          <w:color w:val="000000" w:themeColor="text1"/>
          <w:sz w:val="24"/>
          <w:szCs w:val="24"/>
        </w:rPr>
        <w:t>НЕМЕТАЛЛЫ (13 часов)</w:t>
      </w:r>
      <w:bookmarkEnd w:id="67"/>
      <w:bookmarkEnd w:id="68"/>
      <w:bookmarkEnd w:id="69"/>
    </w:p>
    <w:p w:rsidR="00D75263" w:rsidRPr="004966E0" w:rsidRDefault="00D75263" w:rsidP="00D75263">
      <w:pPr>
        <w:pStyle w:val="11"/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Неметаллы в природе. Использование природных ресурсов.</w:t>
      </w:r>
    </w:p>
    <w:p w:rsidR="00D75263" w:rsidRPr="004966E0" w:rsidRDefault="00D75263" w:rsidP="00D75263">
      <w:pPr>
        <w:pStyle w:val="11"/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Строение атомов неметаллов. Строения молекул неметаллов. Физические свойства неметаллов. Состав и свойства простых веществ - неметаллов.</w:t>
      </w:r>
    </w:p>
    <w:p w:rsidR="00D75263" w:rsidRPr="004966E0" w:rsidRDefault="00D75263" w:rsidP="00D75263">
      <w:pPr>
        <w:pStyle w:val="11"/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Ряд электроотрицательности неметаллов. Химические свойства неметаллов.</w:t>
      </w:r>
    </w:p>
    <w:p w:rsidR="00D75263" w:rsidRPr="004966E0" w:rsidRDefault="00D75263" w:rsidP="00D75263">
      <w:pPr>
        <w:pStyle w:val="11"/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Практическая шкала электроотрицательности атомов. Неметаллы - окислители и восстановители. Взаимодействие с простыми и сложными веществам.</w:t>
      </w:r>
    </w:p>
    <w:p w:rsidR="00D75263" w:rsidRPr="004966E0" w:rsidRDefault="00D75263" w:rsidP="00D75263">
      <w:pPr>
        <w:pStyle w:val="11"/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Общая характеристика неметаллов главных подгрупп IV-VII групп в связи с их положением в периодической системе химических элементов Д.И. Менделеева и особенностями строения их атомов.</w:t>
      </w:r>
    </w:p>
    <w:p w:rsidR="00D75263" w:rsidRPr="004966E0" w:rsidRDefault="00D75263" w:rsidP="00D75263">
      <w:pPr>
        <w:pStyle w:val="11"/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Характерные химические свойства простых веществ и соединений неметаллов - галогенов, кислорода, серы, азота, фосфора, углерода, кремния.</w:t>
      </w:r>
    </w:p>
    <w:p w:rsidR="00D75263" w:rsidRPr="004966E0" w:rsidRDefault="00D75263" w:rsidP="00D75263">
      <w:pPr>
        <w:pStyle w:val="11"/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Решение заданий на составление уравнений химических реакций.</w:t>
      </w:r>
    </w:p>
    <w:p w:rsidR="00D75263" w:rsidRPr="004966E0" w:rsidRDefault="00D75263" w:rsidP="00D75263">
      <w:pPr>
        <w:pStyle w:val="11"/>
        <w:spacing w:after="260"/>
        <w:rPr>
          <w:color w:val="000000" w:themeColor="text1"/>
          <w:sz w:val="24"/>
          <w:szCs w:val="24"/>
        </w:rPr>
      </w:pPr>
      <w:r w:rsidRPr="004966E0">
        <w:rPr>
          <w:b/>
          <w:bCs/>
          <w:color w:val="000000" w:themeColor="text1"/>
          <w:sz w:val="24"/>
          <w:szCs w:val="24"/>
        </w:rPr>
        <w:t xml:space="preserve">Практическая работа № 3 </w:t>
      </w:r>
      <w:r w:rsidRPr="004966E0">
        <w:rPr>
          <w:color w:val="000000" w:themeColor="text1"/>
          <w:sz w:val="24"/>
          <w:szCs w:val="24"/>
        </w:rPr>
        <w:t>«Экспериментальные задачи по распознаванию и получению веществ»</w:t>
      </w:r>
    </w:p>
    <w:p w:rsidR="00D75263" w:rsidRPr="004966E0" w:rsidRDefault="00D75263" w:rsidP="00D75263">
      <w:pPr>
        <w:pStyle w:val="13"/>
        <w:rPr>
          <w:color w:val="000000" w:themeColor="text1"/>
          <w:sz w:val="24"/>
          <w:szCs w:val="24"/>
        </w:rPr>
      </w:pPr>
      <w:bookmarkStart w:id="70" w:name="bookmark100"/>
      <w:bookmarkStart w:id="71" w:name="bookmark98"/>
      <w:bookmarkStart w:id="72" w:name="bookmark99"/>
      <w:r w:rsidRPr="004966E0">
        <w:rPr>
          <w:color w:val="000000" w:themeColor="text1"/>
          <w:sz w:val="24"/>
          <w:szCs w:val="24"/>
        </w:rPr>
        <w:t>ХИМИЯ И ЗДОРОВЬЕ (2 часа)</w:t>
      </w:r>
      <w:bookmarkEnd w:id="70"/>
      <w:bookmarkEnd w:id="71"/>
      <w:bookmarkEnd w:id="72"/>
    </w:p>
    <w:p w:rsidR="00D75263" w:rsidRPr="004966E0" w:rsidRDefault="00D75263" w:rsidP="00D75263">
      <w:pPr>
        <w:pStyle w:val="11"/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Состав и средства современных и старинных средств гигиены, роль химических знаний в грамотном выборе этих средств; полезные советы по уходу за полостью рта.</w:t>
      </w:r>
    </w:p>
    <w:p w:rsidR="00D75263" w:rsidRPr="004966E0" w:rsidRDefault="00D75263" w:rsidP="00D75263">
      <w:pPr>
        <w:pStyle w:val="11"/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Основные составляющие здорового образа жизни. Правила поддержания здорового образа жизни. Роль химических знаний при анализе взаимодействия организма с внешней средой.</w:t>
      </w:r>
    </w:p>
    <w:p w:rsidR="00D75263" w:rsidRPr="004966E0" w:rsidRDefault="00D8318A" w:rsidP="00D75263">
      <w:pPr>
        <w:pStyle w:val="13"/>
        <w:rPr>
          <w:color w:val="000000" w:themeColor="text1"/>
          <w:sz w:val="24"/>
          <w:szCs w:val="24"/>
        </w:rPr>
      </w:pPr>
      <w:bookmarkStart w:id="73" w:name="bookmark101"/>
      <w:bookmarkStart w:id="74" w:name="bookmark102"/>
      <w:bookmarkStart w:id="75" w:name="bookmark103"/>
      <w:r w:rsidRPr="004966E0">
        <w:rPr>
          <w:color w:val="000000" w:themeColor="text1"/>
          <w:sz w:val="24"/>
          <w:szCs w:val="24"/>
        </w:rPr>
        <w:t>ХИМИЯ И ЭКОЛОГИЯ (2</w:t>
      </w:r>
      <w:r w:rsidR="00D75263" w:rsidRPr="004966E0">
        <w:rPr>
          <w:color w:val="000000" w:themeColor="text1"/>
          <w:sz w:val="24"/>
          <w:szCs w:val="24"/>
        </w:rPr>
        <w:t xml:space="preserve"> часов)</w:t>
      </w:r>
      <w:bookmarkEnd w:id="73"/>
      <w:bookmarkEnd w:id="74"/>
      <w:bookmarkEnd w:id="75"/>
    </w:p>
    <w:p w:rsidR="00D75263" w:rsidRPr="004966E0" w:rsidRDefault="00D75263" w:rsidP="00D75263">
      <w:pPr>
        <w:pStyle w:val="11"/>
        <w:spacing w:line="233" w:lineRule="auto"/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Основные виды загрязнений атмосферы и их источники.</w:t>
      </w:r>
    </w:p>
    <w:p w:rsidR="00D75263" w:rsidRPr="004966E0" w:rsidRDefault="00D75263" w:rsidP="00D75263">
      <w:pPr>
        <w:pStyle w:val="11"/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Вода. Вода в масштабах планеты. Очистка питьевой воды.</w:t>
      </w:r>
    </w:p>
    <w:p w:rsidR="00D75263" w:rsidRPr="004966E0" w:rsidRDefault="00D75263" w:rsidP="00D75263">
      <w:pPr>
        <w:pStyle w:val="11"/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Парниковый эффект, глобальное потепление климата и их возможные последствия.</w:t>
      </w:r>
    </w:p>
    <w:p w:rsidR="00D75263" w:rsidRPr="004966E0" w:rsidRDefault="00D75263" w:rsidP="00D75263">
      <w:pPr>
        <w:pStyle w:val="11"/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Озоновый слой и его значение для жизни на Земле. Защита атмосферы от загрязнения.</w:t>
      </w:r>
    </w:p>
    <w:p w:rsidR="00D75263" w:rsidRPr="004966E0" w:rsidRDefault="00D75263" w:rsidP="00D75263">
      <w:pPr>
        <w:pStyle w:val="11"/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Нефть и нефтепродукты. Нефть как топливо. Загрязнения мировых водоемов.</w:t>
      </w:r>
    </w:p>
    <w:p w:rsidR="00EF706F" w:rsidRPr="004966E0" w:rsidRDefault="00D75263" w:rsidP="00D8318A">
      <w:pPr>
        <w:pStyle w:val="11"/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Личная ответственность каждого человека за безопасную окружающую среду.</w:t>
      </w:r>
      <w:bookmarkStart w:id="76" w:name="_Toc29"/>
    </w:p>
    <w:bookmarkEnd w:id="76"/>
    <w:p w:rsidR="009249FA" w:rsidRPr="004966E0" w:rsidRDefault="00EF706F" w:rsidP="00EF706F">
      <w:pPr>
        <w:spacing w:line="360" w:lineRule="auto"/>
        <w:jc w:val="center"/>
        <w:rPr>
          <w:b/>
          <w:color w:val="000000" w:themeColor="text1"/>
        </w:rPr>
      </w:pPr>
      <w:r w:rsidRPr="004966E0">
        <w:rPr>
          <w:b/>
          <w:color w:val="000000" w:themeColor="text1"/>
        </w:rPr>
        <w:t>Календарно-тематическое планирование</w:t>
      </w: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1"/>
        <w:gridCol w:w="5503"/>
        <w:gridCol w:w="830"/>
        <w:gridCol w:w="2726"/>
      </w:tblGrid>
      <w:tr w:rsidR="004966E0" w:rsidRPr="004966E0" w:rsidTr="00C93738">
        <w:trPr>
          <w:trHeight w:hRule="exact" w:val="16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9FA" w:rsidRPr="004966E0" w:rsidRDefault="009249FA" w:rsidP="009249FA">
            <w:pPr>
              <w:pStyle w:val="a6"/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9FA" w:rsidRPr="004966E0" w:rsidRDefault="009249FA" w:rsidP="009249F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b/>
                <w:bCs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9FA" w:rsidRPr="004966E0" w:rsidRDefault="009249FA" w:rsidP="009249F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b/>
                <w:bCs/>
                <w:color w:val="000000" w:themeColor="text1"/>
                <w:sz w:val="24"/>
                <w:szCs w:val="24"/>
              </w:rPr>
              <w:t>Кол- во часов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9FA" w:rsidRPr="004966E0" w:rsidRDefault="009249FA" w:rsidP="009249F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b/>
                <w:bCs/>
                <w:color w:val="000000" w:themeColor="text1"/>
                <w:sz w:val="24"/>
                <w:szCs w:val="24"/>
              </w:rPr>
              <w:t>Использование оборудования центра естественнонаучной и технологической направленностей «Точка роста»</w:t>
            </w:r>
          </w:p>
        </w:tc>
      </w:tr>
      <w:tr w:rsidR="004966E0" w:rsidRPr="004966E0" w:rsidTr="00C93738">
        <w:trPr>
          <w:trHeight w:hRule="exact" w:val="2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rPr>
                <w:color w:val="000000" w:themeColor="text1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9FA" w:rsidRPr="004966E0" w:rsidRDefault="009249FA" w:rsidP="009249FA">
            <w:pPr>
              <w:pStyle w:val="a6"/>
              <w:tabs>
                <w:tab w:val="left" w:pos="70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b/>
                <w:bCs/>
                <w:color w:val="000000" w:themeColor="text1"/>
                <w:sz w:val="24"/>
                <w:szCs w:val="24"/>
              </w:rPr>
              <w:t>I.</w:t>
            </w:r>
            <w:r w:rsidRPr="004966E0">
              <w:rPr>
                <w:b/>
                <w:bCs/>
                <w:color w:val="000000" w:themeColor="text1"/>
                <w:sz w:val="24"/>
                <w:szCs w:val="24"/>
              </w:rPr>
              <w:tab/>
              <w:t>Вещества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9FA" w:rsidRPr="004966E0" w:rsidRDefault="009249FA" w:rsidP="009249F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rPr>
                <w:color w:val="000000" w:themeColor="text1"/>
              </w:rPr>
            </w:pPr>
          </w:p>
        </w:tc>
      </w:tr>
      <w:tr w:rsidR="004966E0" w:rsidRPr="004966E0" w:rsidTr="00C93738">
        <w:trPr>
          <w:trHeight w:hRule="exact" w:val="56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pStyle w:val="a6"/>
              <w:ind w:firstLine="180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9FA" w:rsidRPr="004966E0" w:rsidRDefault="009249FA" w:rsidP="009249FA">
            <w:pPr>
              <w:pStyle w:val="a6"/>
              <w:jc w:val="both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Немного из истории химии. Химия вчера, сегодня, завтра.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rPr>
                <w:color w:val="000000" w:themeColor="text1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9FA" w:rsidRPr="004966E0" w:rsidRDefault="009249FA" w:rsidP="009249F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Демонстрационное оборудование</w:t>
            </w:r>
          </w:p>
        </w:tc>
      </w:tr>
      <w:tr w:rsidR="004966E0" w:rsidRPr="004966E0" w:rsidTr="00C93738">
        <w:trPr>
          <w:trHeight w:hRule="exact" w:val="8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pStyle w:val="a6"/>
              <w:ind w:firstLine="180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9FA" w:rsidRPr="004966E0" w:rsidRDefault="009249FA" w:rsidP="009249FA">
            <w:pPr>
              <w:pStyle w:val="a6"/>
              <w:jc w:val="both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Вещество, физические свойства веществ.</w:t>
            </w:r>
          </w:p>
          <w:p w:rsidR="009249FA" w:rsidRPr="004966E0" w:rsidRDefault="009249FA" w:rsidP="009249FA">
            <w:pPr>
              <w:pStyle w:val="a6"/>
              <w:jc w:val="both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Отличие чистых веществ от смесей. Способы разделения смесей.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rPr>
                <w:color w:val="000000" w:themeColor="text1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rPr>
                <w:color w:val="000000" w:themeColor="text1"/>
              </w:rPr>
            </w:pPr>
          </w:p>
        </w:tc>
      </w:tr>
      <w:tr w:rsidR="004966E0" w:rsidRPr="004966E0" w:rsidTr="00C93738">
        <w:trPr>
          <w:trHeight w:hRule="exact" w:val="21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pStyle w:val="a6"/>
              <w:ind w:firstLine="180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pStyle w:val="a6"/>
              <w:tabs>
                <w:tab w:val="left" w:pos="1930"/>
                <w:tab w:val="left" w:pos="3014"/>
                <w:tab w:val="left" w:pos="3634"/>
                <w:tab w:val="left" w:pos="41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b/>
                <w:bCs/>
                <w:color w:val="000000" w:themeColor="text1"/>
                <w:sz w:val="24"/>
                <w:szCs w:val="24"/>
              </w:rPr>
              <w:t>Практическая</w:t>
            </w:r>
            <w:r w:rsidRPr="004966E0">
              <w:rPr>
                <w:b/>
                <w:bCs/>
                <w:color w:val="000000" w:themeColor="text1"/>
                <w:sz w:val="24"/>
                <w:szCs w:val="24"/>
              </w:rPr>
              <w:tab/>
              <w:t>работа</w:t>
            </w:r>
            <w:r w:rsidRPr="004966E0">
              <w:rPr>
                <w:b/>
                <w:bCs/>
                <w:color w:val="000000" w:themeColor="text1"/>
                <w:sz w:val="24"/>
                <w:szCs w:val="24"/>
              </w:rPr>
              <w:tab/>
              <w:t>№</w:t>
            </w:r>
            <w:r w:rsidRPr="004966E0">
              <w:rPr>
                <w:b/>
                <w:bCs/>
                <w:color w:val="000000" w:themeColor="text1"/>
                <w:sz w:val="24"/>
                <w:szCs w:val="24"/>
              </w:rPr>
              <w:tab/>
              <w:t>1</w:t>
            </w:r>
            <w:r w:rsidRPr="004966E0">
              <w:rPr>
                <w:b/>
                <w:bCs/>
                <w:color w:val="000000" w:themeColor="text1"/>
                <w:sz w:val="24"/>
                <w:szCs w:val="24"/>
              </w:rPr>
              <w:tab/>
            </w:r>
            <w:r w:rsidRPr="004966E0">
              <w:rPr>
                <w:color w:val="000000" w:themeColor="text1"/>
                <w:sz w:val="24"/>
                <w:szCs w:val="24"/>
              </w:rPr>
              <w:t>«Способы</w:t>
            </w:r>
          </w:p>
          <w:p w:rsidR="009249FA" w:rsidRPr="004966E0" w:rsidRDefault="009249FA" w:rsidP="009249FA">
            <w:pPr>
              <w:pStyle w:val="a6"/>
              <w:jc w:val="both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разделения смесей».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rPr>
                <w:color w:val="000000" w:themeColor="text1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9FA" w:rsidRPr="004966E0" w:rsidRDefault="009249FA" w:rsidP="009249F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Цифровая лаборатория по химии (базовый уровень), комплект посуды и оборудования для ученических опытов (химия, биология), комплект химических реактивов</w:t>
            </w:r>
          </w:p>
        </w:tc>
      </w:tr>
      <w:tr w:rsidR="004966E0" w:rsidRPr="004966E0" w:rsidTr="00C93738">
        <w:trPr>
          <w:trHeight w:hRule="exact" w:val="2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rPr>
                <w:color w:val="000000" w:themeColor="text1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9FA" w:rsidRPr="004966E0" w:rsidRDefault="009249FA" w:rsidP="009249FA">
            <w:pPr>
              <w:pStyle w:val="a6"/>
              <w:tabs>
                <w:tab w:val="left" w:pos="701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b/>
                <w:bCs/>
                <w:color w:val="000000" w:themeColor="text1"/>
                <w:sz w:val="24"/>
                <w:szCs w:val="24"/>
              </w:rPr>
              <w:t>II.</w:t>
            </w:r>
            <w:r w:rsidRPr="004966E0">
              <w:rPr>
                <w:b/>
                <w:bCs/>
                <w:color w:val="000000" w:themeColor="text1"/>
                <w:sz w:val="24"/>
                <w:szCs w:val="24"/>
              </w:rPr>
              <w:tab/>
              <w:t>Химические реакции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9FA" w:rsidRPr="004966E0" w:rsidRDefault="009249FA" w:rsidP="009249F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rPr>
                <w:color w:val="000000" w:themeColor="text1"/>
              </w:rPr>
            </w:pPr>
          </w:p>
        </w:tc>
      </w:tr>
      <w:tr w:rsidR="004966E0" w:rsidRPr="004966E0" w:rsidTr="00C93738">
        <w:trPr>
          <w:trHeight w:hRule="exact" w:val="83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pStyle w:val="a6"/>
              <w:ind w:firstLine="180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9FA" w:rsidRPr="004966E0" w:rsidRDefault="009249FA" w:rsidP="009249FA">
            <w:pPr>
              <w:pStyle w:val="a6"/>
              <w:jc w:val="both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Признаки химических реакций. Классификация химических реакций по различным признакам. Электролитическая диссоциация.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rPr>
                <w:color w:val="000000" w:themeColor="text1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rPr>
                <w:color w:val="000000" w:themeColor="text1"/>
              </w:rPr>
            </w:pPr>
          </w:p>
        </w:tc>
      </w:tr>
      <w:tr w:rsidR="004966E0" w:rsidRPr="004966E0" w:rsidTr="00C93738">
        <w:trPr>
          <w:trHeight w:hRule="exact" w:val="8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pStyle w:val="a6"/>
              <w:ind w:firstLine="180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9FA" w:rsidRPr="004966E0" w:rsidRDefault="009249FA" w:rsidP="009249FA">
            <w:pPr>
              <w:pStyle w:val="a6"/>
              <w:jc w:val="both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Электролиты и неэлектролиты. Реакции ионного обмена. Окислительно-восстановительные реакции. Окислители и восстановители.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rPr>
                <w:color w:val="000000" w:themeColor="text1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Демонстрационное оборудование</w:t>
            </w:r>
          </w:p>
        </w:tc>
      </w:tr>
      <w:tr w:rsidR="004966E0" w:rsidRPr="004966E0" w:rsidTr="00C93738">
        <w:trPr>
          <w:trHeight w:hRule="exact" w:val="21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pStyle w:val="a6"/>
              <w:ind w:firstLine="180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pStyle w:val="a6"/>
              <w:jc w:val="both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b/>
                <w:bCs/>
                <w:color w:val="000000" w:themeColor="text1"/>
                <w:sz w:val="24"/>
                <w:szCs w:val="24"/>
              </w:rPr>
              <w:t xml:space="preserve">Лабораторная работа № 1 </w:t>
            </w:r>
            <w:r w:rsidRPr="004966E0">
              <w:rPr>
                <w:color w:val="000000" w:themeColor="text1"/>
                <w:sz w:val="24"/>
                <w:szCs w:val="24"/>
              </w:rPr>
              <w:t>«Реакция замещения меди железом в растворе медного купороса, водорода цинком в растворе соляной кислоты».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rPr>
                <w:color w:val="000000" w:themeColor="text1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9FA" w:rsidRPr="004966E0" w:rsidRDefault="009249FA" w:rsidP="009249F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Цифровая лаборатория по химии (базовый уровень), комплект посуды и оборудования для ученических опытов (химия, биология), комплект химических реактивов</w:t>
            </w:r>
          </w:p>
        </w:tc>
      </w:tr>
      <w:tr w:rsidR="004966E0" w:rsidRPr="004966E0" w:rsidTr="00C93738">
        <w:trPr>
          <w:trHeight w:hRule="exact" w:val="21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pStyle w:val="a6"/>
              <w:ind w:firstLine="180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pStyle w:val="a6"/>
              <w:jc w:val="both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b/>
                <w:bCs/>
                <w:color w:val="000000" w:themeColor="text1"/>
                <w:sz w:val="24"/>
                <w:szCs w:val="24"/>
              </w:rPr>
              <w:t xml:space="preserve">Лабораторная работа № 2 </w:t>
            </w:r>
            <w:r w:rsidRPr="004966E0">
              <w:rPr>
                <w:color w:val="000000" w:themeColor="text1"/>
                <w:sz w:val="24"/>
                <w:szCs w:val="24"/>
              </w:rPr>
              <w:t>«Реакция обмена между карбонатом кальция и соляной кислотой, хлоридом бария и серной кислотой», «Реакция разложения гидроксида меди (II)».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rPr>
                <w:color w:val="000000" w:themeColor="text1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9FA" w:rsidRPr="004966E0" w:rsidRDefault="009249FA" w:rsidP="009249F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Цифровая лаборатория по химии (базовый уровень), комплект посуды и оборудования для ученических опытов (химия, биология), комплект химических реактивов</w:t>
            </w:r>
          </w:p>
        </w:tc>
      </w:tr>
      <w:tr w:rsidR="004966E0" w:rsidRPr="004966E0" w:rsidTr="00C93738">
        <w:trPr>
          <w:trHeight w:hRule="exact" w:val="29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rPr>
                <w:color w:val="000000" w:themeColor="text1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9FA" w:rsidRPr="004966E0" w:rsidRDefault="009249FA" w:rsidP="009249FA">
            <w:pPr>
              <w:pStyle w:val="a6"/>
              <w:tabs>
                <w:tab w:val="left" w:pos="706"/>
              </w:tabs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b/>
                <w:bCs/>
                <w:color w:val="000000" w:themeColor="text1"/>
                <w:sz w:val="24"/>
                <w:szCs w:val="24"/>
              </w:rPr>
              <w:t>III.</w:t>
            </w:r>
            <w:r w:rsidRPr="004966E0">
              <w:rPr>
                <w:b/>
                <w:bCs/>
                <w:color w:val="000000" w:themeColor="text1"/>
                <w:sz w:val="24"/>
                <w:szCs w:val="24"/>
              </w:rPr>
              <w:tab/>
              <w:t>Металлы.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9FA" w:rsidRPr="004966E0" w:rsidRDefault="009249FA" w:rsidP="009249F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rPr>
                <w:color w:val="000000" w:themeColor="text1"/>
              </w:rPr>
            </w:pPr>
          </w:p>
        </w:tc>
      </w:tr>
      <w:tr w:rsidR="004966E0" w:rsidRPr="004966E0" w:rsidTr="00C93738">
        <w:trPr>
          <w:trHeight w:hRule="exact" w:val="5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49FA" w:rsidRPr="004966E0" w:rsidRDefault="009249FA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Характеристика металлов главных подгрупп и их соединений.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rPr>
                <w:color w:val="000000" w:themeColor="text1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rPr>
                <w:color w:val="000000" w:themeColor="text1"/>
              </w:rPr>
            </w:pPr>
          </w:p>
        </w:tc>
      </w:tr>
      <w:tr w:rsidR="004966E0" w:rsidRPr="004966E0" w:rsidTr="00C93738">
        <w:trPr>
          <w:trHeight w:hRule="exact" w:val="1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0AE" w:rsidRPr="004966E0" w:rsidRDefault="00BB20AE" w:rsidP="009249F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0AE" w:rsidRPr="004966E0" w:rsidRDefault="00BB20AE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0AE" w:rsidRPr="004966E0" w:rsidRDefault="00BB20AE" w:rsidP="009249FA">
            <w:pPr>
              <w:rPr>
                <w:color w:val="000000" w:themeColor="text1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0AE" w:rsidRPr="004966E0" w:rsidRDefault="00BB20AE" w:rsidP="009249FA">
            <w:pPr>
              <w:rPr>
                <w:color w:val="000000" w:themeColor="text1"/>
              </w:rPr>
            </w:pPr>
          </w:p>
        </w:tc>
      </w:tr>
      <w:tr w:rsidR="004966E0" w:rsidRPr="004966E0" w:rsidTr="00C93738">
        <w:trPr>
          <w:trHeight w:hRule="exact" w:val="139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Общая характеристика металлов главных подгрупп I-III групп в связи с их положением в периодической системе химических элементов Д.И. Менделеева и особенности строения их атомов.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rPr>
                <w:color w:val="000000" w:themeColor="text1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rPr>
                <w:color w:val="000000" w:themeColor="text1"/>
              </w:rPr>
            </w:pPr>
          </w:p>
        </w:tc>
      </w:tr>
      <w:tr w:rsidR="004966E0" w:rsidRPr="004966E0" w:rsidTr="00C93738">
        <w:trPr>
          <w:trHeight w:hRule="exact" w:val="8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9FA" w:rsidRPr="004966E0" w:rsidRDefault="009249FA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Характерные химические свойства простых веществ и соединений металлов - щелочных, щелочноземельных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rPr>
                <w:color w:val="000000" w:themeColor="text1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Демонстрационное оборудование</w:t>
            </w:r>
          </w:p>
        </w:tc>
      </w:tr>
      <w:tr w:rsidR="004966E0" w:rsidRPr="004966E0" w:rsidTr="00C93738">
        <w:trPr>
          <w:trHeight w:hRule="exact" w:val="138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9FA" w:rsidRPr="004966E0" w:rsidRDefault="009249FA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Характеристика переходных элементов - меди, железа, алюминия по их положению в периодической системе химических элементов Д.И. Менделеева и особенностям строения их атомов.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rPr>
                <w:color w:val="000000" w:themeColor="text1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rPr>
                <w:color w:val="000000" w:themeColor="text1"/>
              </w:rPr>
            </w:pPr>
          </w:p>
        </w:tc>
      </w:tr>
      <w:tr w:rsidR="004966E0" w:rsidRPr="004966E0" w:rsidTr="00C93738">
        <w:trPr>
          <w:trHeight w:hRule="exact" w:val="111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9FA" w:rsidRPr="004966E0" w:rsidRDefault="009249FA" w:rsidP="009249FA">
            <w:pPr>
              <w:pStyle w:val="a6"/>
              <w:tabs>
                <w:tab w:val="left" w:pos="2069"/>
                <w:tab w:val="left" w:pos="3792"/>
              </w:tabs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Металлы в природе: руды чёрных, цветных, драгоценных</w:t>
            </w:r>
            <w:r w:rsidRPr="004966E0">
              <w:rPr>
                <w:color w:val="000000" w:themeColor="text1"/>
                <w:sz w:val="24"/>
                <w:szCs w:val="24"/>
              </w:rPr>
              <w:tab/>
              <w:t>металлов.</w:t>
            </w:r>
            <w:r w:rsidRPr="004966E0">
              <w:rPr>
                <w:color w:val="000000" w:themeColor="text1"/>
                <w:sz w:val="24"/>
                <w:szCs w:val="24"/>
              </w:rPr>
              <w:tab/>
              <w:t>Характерные</w:t>
            </w:r>
          </w:p>
          <w:p w:rsidR="009249FA" w:rsidRPr="004966E0" w:rsidRDefault="009249FA" w:rsidP="009249FA">
            <w:pPr>
              <w:pStyle w:val="a6"/>
              <w:tabs>
                <w:tab w:val="left" w:pos="1920"/>
                <w:tab w:val="left" w:pos="3456"/>
                <w:tab w:val="left" w:pos="3912"/>
              </w:tabs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металлические,</w:t>
            </w:r>
            <w:r w:rsidRPr="004966E0">
              <w:rPr>
                <w:color w:val="000000" w:themeColor="text1"/>
                <w:sz w:val="24"/>
                <w:szCs w:val="24"/>
              </w:rPr>
              <w:tab/>
              <w:t>физические</w:t>
            </w:r>
            <w:r w:rsidRPr="004966E0">
              <w:rPr>
                <w:color w:val="000000" w:themeColor="text1"/>
                <w:sz w:val="24"/>
                <w:szCs w:val="24"/>
              </w:rPr>
              <w:tab/>
              <w:t>и</w:t>
            </w:r>
            <w:r w:rsidRPr="004966E0">
              <w:rPr>
                <w:color w:val="000000" w:themeColor="text1"/>
                <w:sz w:val="24"/>
                <w:szCs w:val="24"/>
              </w:rPr>
              <w:tab/>
              <w:t>химические</w:t>
            </w:r>
          </w:p>
          <w:p w:rsidR="009249FA" w:rsidRPr="004966E0" w:rsidRDefault="009249FA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свойства, внутреннее строение металлов.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rPr>
                <w:color w:val="000000" w:themeColor="text1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rPr>
                <w:color w:val="000000" w:themeColor="text1"/>
              </w:rPr>
            </w:pPr>
          </w:p>
        </w:tc>
      </w:tr>
      <w:tr w:rsidR="004966E0" w:rsidRPr="004966E0" w:rsidTr="00C93738">
        <w:trPr>
          <w:trHeight w:hRule="exact" w:val="56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9FA" w:rsidRPr="004966E0" w:rsidRDefault="009249FA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Понятие активных и пассивных металлов. Польза и вред металлов для человека.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rPr>
                <w:color w:val="000000" w:themeColor="text1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rPr>
                <w:color w:val="000000" w:themeColor="text1"/>
              </w:rPr>
            </w:pPr>
          </w:p>
        </w:tc>
      </w:tr>
      <w:tr w:rsidR="004966E0" w:rsidRPr="004966E0" w:rsidTr="00C93738">
        <w:trPr>
          <w:trHeight w:hRule="exact" w:val="138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9FA" w:rsidRPr="004966E0" w:rsidRDefault="009249FA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Электрохимический ряд напряжений металлов.</w:t>
            </w:r>
          </w:p>
          <w:p w:rsidR="009249FA" w:rsidRPr="004966E0" w:rsidRDefault="009249FA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Коррозия металлов. Механизм коррозии металлов. Классификация коррозии металлов.</w:t>
            </w:r>
          </w:p>
          <w:p w:rsidR="009249FA" w:rsidRPr="004966E0" w:rsidRDefault="009249FA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Способы защиты от коррозии. Антикоррозийные покрытия. Сплавы.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rPr>
                <w:color w:val="000000" w:themeColor="text1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Комплект коллекций из списка</w:t>
            </w:r>
          </w:p>
        </w:tc>
      </w:tr>
      <w:tr w:rsidR="004966E0" w:rsidRPr="004966E0" w:rsidTr="00C93738">
        <w:trPr>
          <w:trHeight w:hRule="exact" w:val="8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9FA" w:rsidRPr="004966E0" w:rsidRDefault="009249FA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 xml:space="preserve">Реакции ОВР с участием металлов и их соединений. Цепочки превращений (по </w:t>
            </w:r>
            <w:bookmarkStart w:id="77" w:name="_GoBack"/>
            <w:bookmarkEnd w:id="77"/>
            <w:r w:rsidRPr="004966E0">
              <w:rPr>
                <w:color w:val="000000" w:themeColor="text1"/>
                <w:sz w:val="24"/>
                <w:szCs w:val="24"/>
              </w:rPr>
              <w:t>образцу ОГЭ).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rPr>
                <w:color w:val="000000" w:themeColor="text1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Демонстрационное оборудование</w:t>
            </w:r>
          </w:p>
        </w:tc>
      </w:tr>
      <w:tr w:rsidR="004966E0" w:rsidRPr="004966E0" w:rsidTr="00C93738">
        <w:trPr>
          <w:trHeight w:hRule="exact" w:val="21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b/>
                <w:bCs/>
                <w:color w:val="000000" w:themeColor="text1"/>
                <w:sz w:val="24"/>
                <w:szCs w:val="24"/>
              </w:rPr>
              <w:t xml:space="preserve">Практическая работа № 2 </w:t>
            </w:r>
            <w:r w:rsidRPr="004966E0">
              <w:rPr>
                <w:color w:val="000000" w:themeColor="text1"/>
                <w:sz w:val="24"/>
                <w:szCs w:val="24"/>
              </w:rPr>
              <w:t>«Качественные реакции на ионы металлов»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rPr>
                <w:color w:val="000000" w:themeColor="text1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9FA" w:rsidRPr="004966E0" w:rsidRDefault="009249FA" w:rsidP="009249F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Цифровая лаборатория по химии (базовый уровень), комплект посуды и оборудования для ученических опытов (химия, биология), комплект химических реактивов</w:t>
            </w:r>
          </w:p>
        </w:tc>
      </w:tr>
      <w:tr w:rsidR="004966E0" w:rsidRPr="004966E0" w:rsidTr="00C93738">
        <w:trPr>
          <w:trHeight w:hRule="exact" w:val="2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rPr>
                <w:color w:val="000000" w:themeColor="text1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9FA" w:rsidRPr="004966E0" w:rsidRDefault="009249FA" w:rsidP="009249FA">
            <w:pPr>
              <w:pStyle w:val="a6"/>
              <w:tabs>
                <w:tab w:val="left" w:pos="706"/>
              </w:tabs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b/>
                <w:bCs/>
                <w:color w:val="000000" w:themeColor="text1"/>
                <w:sz w:val="24"/>
                <w:szCs w:val="24"/>
              </w:rPr>
              <w:t>IV.</w:t>
            </w:r>
            <w:r w:rsidRPr="004966E0">
              <w:rPr>
                <w:b/>
                <w:bCs/>
                <w:color w:val="000000" w:themeColor="text1"/>
                <w:sz w:val="24"/>
                <w:szCs w:val="24"/>
              </w:rPr>
              <w:tab/>
              <w:t>Неметаллы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9FA" w:rsidRPr="004966E0" w:rsidRDefault="009249FA" w:rsidP="009249F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rPr>
                <w:color w:val="000000" w:themeColor="text1"/>
              </w:rPr>
            </w:pPr>
          </w:p>
        </w:tc>
      </w:tr>
      <w:tr w:rsidR="004966E0" w:rsidRPr="004966E0" w:rsidTr="00C93738">
        <w:trPr>
          <w:trHeight w:hRule="exact" w:val="56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9FA" w:rsidRPr="004966E0" w:rsidRDefault="009249FA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Неметаллы в природе. Использование природных ресурсов.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rPr>
                <w:color w:val="000000" w:themeColor="text1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rPr>
                <w:color w:val="000000" w:themeColor="text1"/>
              </w:rPr>
            </w:pPr>
          </w:p>
        </w:tc>
      </w:tr>
      <w:tr w:rsidR="004966E0" w:rsidRPr="004966E0" w:rsidTr="00C93738">
        <w:trPr>
          <w:trHeight w:hRule="exact" w:val="2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9FA" w:rsidRPr="004966E0" w:rsidRDefault="009249FA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9FA" w:rsidRPr="004966E0" w:rsidRDefault="009249FA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Строение атомов неметаллов.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rPr>
                <w:color w:val="000000" w:themeColor="text1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rPr>
                <w:color w:val="000000" w:themeColor="text1"/>
              </w:rPr>
            </w:pPr>
          </w:p>
        </w:tc>
      </w:tr>
      <w:tr w:rsidR="004966E0" w:rsidRPr="004966E0" w:rsidTr="00C93738">
        <w:trPr>
          <w:trHeight w:hRule="exact" w:val="28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9FA" w:rsidRPr="004966E0" w:rsidRDefault="009249FA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9FA" w:rsidRPr="004966E0" w:rsidRDefault="009249FA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Строения молекул неметаллов.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rPr>
                <w:color w:val="000000" w:themeColor="text1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rPr>
                <w:color w:val="000000" w:themeColor="text1"/>
              </w:rPr>
            </w:pPr>
          </w:p>
        </w:tc>
      </w:tr>
      <w:tr w:rsidR="004966E0" w:rsidRPr="004966E0" w:rsidTr="00C93738">
        <w:trPr>
          <w:trHeight w:hRule="exact" w:val="2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9FA" w:rsidRPr="004966E0" w:rsidRDefault="009249FA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9FA" w:rsidRPr="004966E0" w:rsidRDefault="009249FA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Физические свойства неметаллов.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rPr>
                <w:color w:val="000000" w:themeColor="text1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rPr>
                <w:color w:val="000000" w:themeColor="text1"/>
              </w:rPr>
            </w:pPr>
          </w:p>
        </w:tc>
      </w:tr>
      <w:tr w:rsidR="004966E0" w:rsidRPr="004966E0" w:rsidTr="00C93738">
        <w:trPr>
          <w:trHeight w:hRule="exact" w:val="56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9FA" w:rsidRPr="004966E0" w:rsidRDefault="009249FA" w:rsidP="009249FA">
            <w:pPr>
              <w:pStyle w:val="a6"/>
              <w:tabs>
                <w:tab w:val="left" w:pos="1022"/>
                <w:tab w:val="left" w:pos="1469"/>
                <w:tab w:val="left" w:pos="2688"/>
                <w:tab w:val="left" w:pos="3864"/>
                <w:tab w:val="left" w:pos="5011"/>
              </w:tabs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Состав</w:t>
            </w:r>
            <w:r w:rsidRPr="004966E0">
              <w:rPr>
                <w:color w:val="000000" w:themeColor="text1"/>
                <w:sz w:val="24"/>
                <w:szCs w:val="24"/>
              </w:rPr>
              <w:tab/>
              <w:t>и</w:t>
            </w:r>
            <w:r w:rsidRPr="004966E0">
              <w:rPr>
                <w:color w:val="000000" w:themeColor="text1"/>
                <w:sz w:val="24"/>
                <w:szCs w:val="24"/>
              </w:rPr>
              <w:tab/>
              <w:t>свойства</w:t>
            </w:r>
            <w:r w:rsidRPr="004966E0">
              <w:rPr>
                <w:color w:val="000000" w:themeColor="text1"/>
                <w:sz w:val="24"/>
                <w:szCs w:val="24"/>
              </w:rPr>
              <w:tab/>
              <w:t>простых</w:t>
            </w:r>
            <w:r w:rsidRPr="004966E0">
              <w:rPr>
                <w:color w:val="000000" w:themeColor="text1"/>
                <w:sz w:val="24"/>
                <w:szCs w:val="24"/>
              </w:rPr>
              <w:tab/>
              <w:t>веществ</w:t>
            </w:r>
            <w:r w:rsidRPr="004966E0">
              <w:rPr>
                <w:color w:val="000000" w:themeColor="text1"/>
                <w:sz w:val="24"/>
                <w:szCs w:val="24"/>
              </w:rPr>
              <w:tab/>
              <w:t>-</w:t>
            </w:r>
          </w:p>
          <w:p w:rsidR="009249FA" w:rsidRPr="004966E0" w:rsidRDefault="009249FA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неметаллов.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rPr>
                <w:color w:val="000000" w:themeColor="text1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rPr>
                <w:color w:val="000000" w:themeColor="text1"/>
              </w:rPr>
            </w:pPr>
          </w:p>
        </w:tc>
      </w:tr>
      <w:tr w:rsidR="004966E0" w:rsidRPr="004966E0" w:rsidTr="00C93738">
        <w:trPr>
          <w:trHeight w:hRule="exact" w:val="67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49FA" w:rsidRPr="004966E0" w:rsidRDefault="009249FA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22.</w:t>
            </w:r>
          </w:p>
          <w:p w:rsidR="009249FA" w:rsidRPr="004966E0" w:rsidRDefault="009249FA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</w:p>
          <w:p w:rsidR="009249FA" w:rsidRPr="004966E0" w:rsidRDefault="009249FA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49FA" w:rsidRPr="004966E0" w:rsidRDefault="009249FA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Ряд электроотрицательности неметаллов.</w:t>
            </w:r>
          </w:p>
          <w:p w:rsidR="009249FA" w:rsidRPr="004966E0" w:rsidRDefault="009249FA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</w:p>
          <w:p w:rsidR="009249FA" w:rsidRPr="004966E0" w:rsidRDefault="009249FA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</w:p>
          <w:p w:rsidR="009249FA" w:rsidRPr="004966E0" w:rsidRDefault="009249FA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rPr>
                <w:color w:val="000000" w:themeColor="text1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rPr>
                <w:color w:val="000000" w:themeColor="text1"/>
              </w:rPr>
            </w:pPr>
          </w:p>
        </w:tc>
      </w:tr>
      <w:tr w:rsidR="004966E0" w:rsidRPr="004966E0" w:rsidTr="00C93738">
        <w:trPr>
          <w:trHeight w:hRule="exact" w:val="4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9FA" w:rsidRPr="004966E0" w:rsidRDefault="009249FA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9FA" w:rsidRPr="004966E0" w:rsidRDefault="009249FA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rPr>
                <w:color w:val="000000" w:themeColor="text1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rPr>
                <w:color w:val="000000" w:themeColor="text1"/>
              </w:rPr>
            </w:pPr>
          </w:p>
        </w:tc>
      </w:tr>
      <w:tr w:rsidR="004966E0" w:rsidRPr="004966E0" w:rsidTr="00C93738">
        <w:trPr>
          <w:trHeight w:hRule="exact" w:val="19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Химические свойства неметаллов.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rPr>
                <w:color w:val="000000" w:themeColor="text1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9FA" w:rsidRPr="004966E0" w:rsidRDefault="009249FA" w:rsidP="009249F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Цифровая лаборатория по химии (базовый уровень), комплект посуды и оборудования для ученических опытов (химия, биология), комплект</w:t>
            </w:r>
            <w:r w:rsidR="005D6573" w:rsidRPr="004966E0">
              <w:rPr>
                <w:color w:val="000000" w:themeColor="text1"/>
                <w:sz w:val="24"/>
                <w:szCs w:val="24"/>
              </w:rPr>
              <w:t xml:space="preserve"> химических реактивов</w:t>
            </w:r>
          </w:p>
        </w:tc>
      </w:tr>
      <w:tr w:rsidR="004966E0" w:rsidRPr="004966E0" w:rsidTr="00C93738">
        <w:trPr>
          <w:trHeight w:hRule="exact" w:val="6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24.</w:t>
            </w:r>
          </w:p>
          <w:p w:rsidR="009249FA" w:rsidRPr="004966E0" w:rsidRDefault="009249FA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pStyle w:val="a6"/>
              <w:tabs>
                <w:tab w:val="left" w:pos="1704"/>
              </w:tabs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Практическая</w:t>
            </w:r>
            <w:r w:rsidRPr="004966E0">
              <w:rPr>
                <w:color w:val="000000" w:themeColor="text1"/>
                <w:sz w:val="24"/>
                <w:szCs w:val="24"/>
              </w:rPr>
              <w:tab/>
              <w:t>шкала электроотрицательности</w:t>
            </w:r>
          </w:p>
          <w:p w:rsidR="009249FA" w:rsidRPr="004966E0" w:rsidRDefault="009249FA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атомов.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rPr>
                <w:color w:val="000000" w:themeColor="text1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9FA" w:rsidRPr="004966E0" w:rsidRDefault="009249FA" w:rsidP="009249F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966E0" w:rsidRPr="004966E0" w:rsidTr="00C93738">
        <w:trPr>
          <w:trHeight w:hRule="exact" w:val="11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2</w:t>
            </w:r>
            <w:r w:rsidR="005D6573" w:rsidRPr="004966E0">
              <w:rPr>
                <w:color w:val="000000" w:themeColor="text1"/>
                <w:sz w:val="24"/>
                <w:szCs w:val="24"/>
              </w:rPr>
              <w:t>5</w:t>
            </w:r>
            <w:r w:rsidRPr="004966E0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Практическая</w:t>
            </w:r>
            <w:r w:rsidRPr="004966E0">
              <w:rPr>
                <w:color w:val="000000" w:themeColor="text1"/>
                <w:sz w:val="24"/>
                <w:szCs w:val="24"/>
              </w:rPr>
              <w:tab/>
              <w:t>шкала электроотрицательности</w:t>
            </w:r>
          </w:p>
          <w:p w:rsidR="009249FA" w:rsidRPr="004966E0" w:rsidRDefault="009249FA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атомов.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rPr>
                <w:color w:val="000000" w:themeColor="text1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9FA" w:rsidRPr="004966E0" w:rsidRDefault="009249FA" w:rsidP="009249F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966E0" w:rsidRPr="004966E0" w:rsidTr="00C93738">
        <w:trPr>
          <w:trHeight w:hRule="exact" w:val="98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lastRenderedPageBreak/>
              <w:t>2</w:t>
            </w:r>
            <w:r w:rsidR="005D6573" w:rsidRPr="004966E0">
              <w:rPr>
                <w:color w:val="000000" w:themeColor="text1"/>
                <w:sz w:val="24"/>
                <w:szCs w:val="24"/>
              </w:rPr>
              <w:t>6</w:t>
            </w:r>
            <w:r w:rsidRPr="004966E0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Неметаллы - окислители и восстановители.</w:t>
            </w:r>
          </w:p>
          <w:p w:rsidR="009249FA" w:rsidRPr="004966E0" w:rsidRDefault="009249FA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Взаимодействие с простыми и сложными веществам.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rPr>
                <w:color w:val="000000" w:themeColor="text1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9FA" w:rsidRPr="004966E0" w:rsidRDefault="009249FA" w:rsidP="009249F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966E0" w:rsidRPr="004966E0" w:rsidTr="00C93738">
        <w:trPr>
          <w:trHeight w:hRule="exact" w:val="142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2</w:t>
            </w:r>
            <w:r w:rsidR="005D6573" w:rsidRPr="004966E0">
              <w:rPr>
                <w:color w:val="000000" w:themeColor="text1"/>
                <w:sz w:val="24"/>
                <w:szCs w:val="24"/>
              </w:rPr>
              <w:t>7</w:t>
            </w:r>
            <w:r w:rsidRPr="004966E0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Общая характеристика неметаллов</w:t>
            </w:r>
            <w:r w:rsidRPr="004966E0">
              <w:rPr>
                <w:color w:val="000000" w:themeColor="text1"/>
                <w:sz w:val="24"/>
                <w:szCs w:val="24"/>
              </w:rPr>
              <w:tab/>
              <w:t>главных</w:t>
            </w:r>
          </w:p>
          <w:p w:rsidR="009249FA" w:rsidRPr="004966E0" w:rsidRDefault="009249FA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подгрупп IV-VII групп в связи с их положением в периодической системе химических элементов Д.И. Менделеева и особенностями строения их атомов.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rPr>
                <w:color w:val="000000" w:themeColor="text1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9FA" w:rsidRPr="004966E0" w:rsidRDefault="009249FA" w:rsidP="009249F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966E0" w:rsidRPr="004966E0" w:rsidTr="00C93738">
        <w:trPr>
          <w:trHeight w:hRule="exact" w:val="127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2</w:t>
            </w:r>
            <w:r w:rsidR="005D6573" w:rsidRPr="004966E0">
              <w:rPr>
                <w:color w:val="000000" w:themeColor="text1"/>
                <w:sz w:val="24"/>
                <w:szCs w:val="24"/>
              </w:rPr>
              <w:t>8</w:t>
            </w:r>
            <w:r w:rsidRPr="004966E0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Характерные химические свойства простых веществ и соединений неметаллов - галогенов, кислорода, серы, азота, фосфора, углерода, кремния.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rPr>
                <w:color w:val="000000" w:themeColor="text1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9FA" w:rsidRPr="004966E0" w:rsidRDefault="009249FA" w:rsidP="009249F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966E0" w:rsidRPr="004966E0" w:rsidTr="00C93738">
        <w:trPr>
          <w:trHeight w:hRule="exact" w:val="72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2</w:t>
            </w:r>
            <w:r w:rsidR="005D6573" w:rsidRPr="004966E0">
              <w:rPr>
                <w:color w:val="000000" w:themeColor="text1"/>
                <w:sz w:val="24"/>
                <w:szCs w:val="24"/>
              </w:rPr>
              <w:t>9</w:t>
            </w:r>
            <w:r w:rsidRPr="004966E0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Решение заданий на составление уравнений химических реакций.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rPr>
                <w:color w:val="000000" w:themeColor="text1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9FA" w:rsidRPr="004966E0" w:rsidRDefault="009249FA" w:rsidP="009249F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966E0" w:rsidRPr="004966E0" w:rsidTr="00C93738">
        <w:trPr>
          <w:trHeight w:hRule="exact" w:val="241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9FA" w:rsidRPr="004966E0" w:rsidRDefault="005D6573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30</w:t>
            </w:r>
            <w:r w:rsidR="009249FA" w:rsidRPr="004966E0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Практическая работа № 3 «Экспериментальные задачи по распознаванию и получению веществ»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rPr>
                <w:color w:val="000000" w:themeColor="text1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9FA" w:rsidRPr="004966E0" w:rsidRDefault="009249FA" w:rsidP="00EF706F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Цифровая лаборатория по химии (базовый уровень), комплект посуды и оборудования для ученических опытов (химия, биология), комплект химических реактивов</w:t>
            </w:r>
          </w:p>
          <w:p w:rsidR="00EF706F" w:rsidRPr="004966E0" w:rsidRDefault="00EF706F" w:rsidP="00EF706F">
            <w:pPr>
              <w:pStyle w:val="a6"/>
              <w:rPr>
                <w:color w:val="000000" w:themeColor="text1"/>
                <w:sz w:val="24"/>
                <w:szCs w:val="24"/>
              </w:rPr>
            </w:pPr>
          </w:p>
          <w:p w:rsidR="00EF706F" w:rsidRPr="004966E0" w:rsidRDefault="00EF706F" w:rsidP="00EF706F">
            <w:pPr>
              <w:pStyle w:val="a6"/>
              <w:rPr>
                <w:color w:val="000000" w:themeColor="text1"/>
                <w:sz w:val="24"/>
                <w:szCs w:val="24"/>
              </w:rPr>
            </w:pPr>
          </w:p>
        </w:tc>
      </w:tr>
      <w:tr w:rsidR="004966E0" w:rsidRPr="004966E0" w:rsidTr="00C93738">
        <w:trPr>
          <w:trHeight w:hRule="exact" w:val="36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pStyle w:val="a6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pStyle w:val="a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966E0">
              <w:rPr>
                <w:b/>
                <w:bCs/>
                <w:color w:val="000000" w:themeColor="text1"/>
                <w:sz w:val="24"/>
                <w:szCs w:val="24"/>
              </w:rPr>
              <w:t>V. Химия и здоровье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9FA" w:rsidRPr="004966E0" w:rsidRDefault="009249FA" w:rsidP="00EF706F">
            <w:pPr>
              <w:jc w:val="center"/>
              <w:rPr>
                <w:b/>
                <w:bCs/>
                <w:color w:val="000000" w:themeColor="text1"/>
              </w:rPr>
            </w:pPr>
            <w:r w:rsidRPr="004966E0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9FA" w:rsidRPr="004966E0" w:rsidRDefault="009249FA" w:rsidP="009249FA">
            <w:pPr>
              <w:pStyle w:val="a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966E0" w:rsidRPr="004966E0" w:rsidTr="00C93738">
        <w:trPr>
          <w:trHeight w:hRule="exact" w:val="12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3</w:t>
            </w:r>
            <w:r w:rsidR="005D6573" w:rsidRPr="004966E0">
              <w:rPr>
                <w:color w:val="000000" w:themeColor="text1"/>
                <w:sz w:val="24"/>
                <w:szCs w:val="24"/>
              </w:rPr>
              <w:t>1</w:t>
            </w:r>
            <w:r w:rsidRPr="004966E0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Состав и средства современных и старинных средств гигиены, роль химических знаний в грамотном выборе этих средств; полезные советы по уходу за полостью рта.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9FA" w:rsidRPr="004966E0" w:rsidRDefault="009249FA" w:rsidP="00EF70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9FA" w:rsidRPr="004966E0" w:rsidRDefault="009249FA" w:rsidP="009249F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966E0" w:rsidRPr="004966E0" w:rsidTr="00C93738">
        <w:trPr>
          <w:trHeight w:hRule="exact" w:val="13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3</w:t>
            </w:r>
            <w:r w:rsidR="005D6573" w:rsidRPr="004966E0">
              <w:rPr>
                <w:color w:val="000000" w:themeColor="text1"/>
                <w:sz w:val="24"/>
                <w:szCs w:val="24"/>
              </w:rPr>
              <w:t>2</w:t>
            </w:r>
            <w:r w:rsidRPr="004966E0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Основные составляющие здорового образа жизни. Правила поддержания здорового образа жизни. Роль химических знаний при анализе взаимодействия организма с внешней средой.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9FA" w:rsidRPr="004966E0" w:rsidRDefault="009249FA" w:rsidP="00EF70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9FA" w:rsidRPr="004966E0" w:rsidRDefault="009249FA" w:rsidP="009249F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966E0" w:rsidRPr="004966E0" w:rsidTr="00C93738">
        <w:trPr>
          <w:trHeight w:hRule="exact" w:val="59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pStyle w:val="a6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pStyle w:val="a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966E0">
              <w:rPr>
                <w:b/>
                <w:bCs/>
                <w:color w:val="000000" w:themeColor="text1"/>
                <w:sz w:val="24"/>
                <w:szCs w:val="24"/>
              </w:rPr>
              <w:t>VI. Химия и экология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9FA" w:rsidRPr="004966E0" w:rsidRDefault="00D8318A" w:rsidP="00EF706F">
            <w:pPr>
              <w:jc w:val="center"/>
              <w:rPr>
                <w:b/>
                <w:bCs/>
                <w:color w:val="000000" w:themeColor="text1"/>
              </w:rPr>
            </w:pPr>
            <w:r w:rsidRPr="004966E0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9FA" w:rsidRPr="004966E0" w:rsidRDefault="009249FA" w:rsidP="009249FA">
            <w:pPr>
              <w:pStyle w:val="a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966E0" w:rsidRPr="004966E0" w:rsidTr="00C93738">
        <w:trPr>
          <w:trHeight w:hRule="exact" w:val="83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3</w:t>
            </w:r>
            <w:r w:rsidR="005D6573" w:rsidRPr="004966E0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Основные виды загрязнений атмосферы и их источники.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rPr>
                <w:color w:val="000000" w:themeColor="text1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9FA" w:rsidRPr="004966E0" w:rsidRDefault="009249FA" w:rsidP="009249F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966E0" w:rsidRPr="004966E0" w:rsidTr="00C93738">
        <w:trPr>
          <w:trHeight w:hRule="exact" w:val="12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3</w:t>
            </w:r>
            <w:r w:rsidR="005D6573" w:rsidRPr="004966E0">
              <w:rPr>
                <w:color w:val="000000" w:themeColor="text1"/>
                <w:sz w:val="24"/>
                <w:szCs w:val="24"/>
              </w:rPr>
              <w:t>5</w:t>
            </w:r>
            <w:r w:rsidRPr="004966E0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Парниковый эффект, глобальное потепление климата и их возможные последствия. Озоновый слой и его значение для жизни на Земле. Защита атмосферы от загрязнения.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9FA" w:rsidRPr="004966E0" w:rsidRDefault="009249FA" w:rsidP="009249FA">
            <w:pPr>
              <w:rPr>
                <w:color w:val="000000" w:themeColor="text1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9FA" w:rsidRPr="004966E0" w:rsidRDefault="009249FA" w:rsidP="009249FA">
            <w:pPr>
              <w:pStyle w:val="a6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75263" w:rsidRPr="004966E0" w:rsidRDefault="00D75263" w:rsidP="00C92F06">
      <w:pPr>
        <w:pStyle w:val="a3"/>
        <w:spacing w:line="360" w:lineRule="auto"/>
        <w:jc w:val="center"/>
        <w:rPr>
          <w:b/>
          <w:bCs/>
          <w:color w:val="000000" w:themeColor="text1"/>
        </w:rPr>
      </w:pPr>
    </w:p>
    <w:p w:rsidR="00A74750" w:rsidRPr="004966E0" w:rsidRDefault="00A74750" w:rsidP="00A74750">
      <w:pPr>
        <w:rPr>
          <w:color w:val="000000" w:themeColor="text1"/>
        </w:rPr>
      </w:pPr>
    </w:p>
    <w:p w:rsidR="00D75263" w:rsidRPr="004966E0" w:rsidRDefault="00D75263" w:rsidP="00A74750">
      <w:pPr>
        <w:rPr>
          <w:color w:val="000000" w:themeColor="text1"/>
        </w:rPr>
      </w:pPr>
    </w:p>
    <w:p w:rsidR="00EF706F" w:rsidRPr="004966E0" w:rsidRDefault="00EF706F" w:rsidP="00A74750">
      <w:pPr>
        <w:rPr>
          <w:color w:val="000000" w:themeColor="text1"/>
        </w:rPr>
      </w:pPr>
    </w:p>
    <w:p w:rsidR="00EF706F" w:rsidRPr="004966E0" w:rsidRDefault="00EF706F" w:rsidP="00A74750">
      <w:pPr>
        <w:rPr>
          <w:color w:val="000000" w:themeColor="text1"/>
        </w:rPr>
      </w:pPr>
    </w:p>
    <w:p w:rsidR="00EF706F" w:rsidRPr="004966E0" w:rsidRDefault="00EF706F" w:rsidP="00A74750">
      <w:pPr>
        <w:rPr>
          <w:color w:val="000000" w:themeColor="text1"/>
        </w:rPr>
      </w:pPr>
    </w:p>
    <w:p w:rsidR="00EF706F" w:rsidRPr="004966E0" w:rsidRDefault="00EF706F" w:rsidP="00A74750">
      <w:pPr>
        <w:rPr>
          <w:color w:val="000000" w:themeColor="text1"/>
        </w:rPr>
      </w:pPr>
    </w:p>
    <w:p w:rsidR="00EF706F" w:rsidRPr="004966E0" w:rsidRDefault="00EF706F" w:rsidP="00A74750">
      <w:pPr>
        <w:rPr>
          <w:color w:val="000000" w:themeColor="text1"/>
        </w:rPr>
      </w:pPr>
    </w:p>
    <w:p w:rsidR="00EF706F" w:rsidRPr="004966E0" w:rsidRDefault="00EF706F" w:rsidP="00A74750">
      <w:pPr>
        <w:rPr>
          <w:color w:val="000000" w:themeColor="text1"/>
        </w:rPr>
      </w:pPr>
    </w:p>
    <w:p w:rsidR="00EF706F" w:rsidRPr="004966E0" w:rsidRDefault="00EF706F" w:rsidP="00A74750">
      <w:pPr>
        <w:rPr>
          <w:color w:val="000000" w:themeColor="text1"/>
        </w:rPr>
      </w:pPr>
    </w:p>
    <w:p w:rsidR="00EF706F" w:rsidRPr="004966E0" w:rsidRDefault="00EF706F" w:rsidP="00A74750">
      <w:pPr>
        <w:rPr>
          <w:color w:val="000000" w:themeColor="text1"/>
        </w:rPr>
      </w:pPr>
    </w:p>
    <w:p w:rsidR="00EF706F" w:rsidRPr="004966E0" w:rsidRDefault="00EF706F" w:rsidP="00A74750">
      <w:pPr>
        <w:rPr>
          <w:color w:val="000000" w:themeColor="text1"/>
        </w:rPr>
      </w:pPr>
    </w:p>
    <w:p w:rsidR="00EF706F" w:rsidRPr="004966E0" w:rsidRDefault="00EF706F" w:rsidP="00A74750">
      <w:pPr>
        <w:rPr>
          <w:color w:val="000000" w:themeColor="text1"/>
        </w:rPr>
      </w:pPr>
    </w:p>
    <w:p w:rsidR="00EF706F" w:rsidRPr="004966E0" w:rsidRDefault="00EF706F" w:rsidP="00A74750">
      <w:pPr>
        <w:rPr>
          <w:color w:val="000000" w:themeColor="text1"/>
        </w:rPr>
      </w:pPr>
    </w:p>
    <w:p w:rsidR="00EF706F" w:rsidRPr="004966E0" w:rsidRDefault="00EF706F" w:rsidP="00A74750">
      <w:pPr>
        <w:rPr>
          <w:color w:val="000000" w:themeColor="text1"/>
        </w:rPr>
      </w:pPr>
    </w:p>
    <w:p w:rsidR="00EF706F" w:rsidRPr="004966E0" w:rsidRDefault="00EF706F" w:rsidP="00A74750">
      <w:pPr>
        <w:rPr>
          <w:color w:val="000000" w:themeColor="text1"/>
        </w:rPr>
      </w:pPr>
    </w:p>
    <w:p w:rsidR="00EF706F" w:rsidRPr="004966E0" w:rsidRDefault="00EF706F" w:rsidP="00A74750">
      <w:pPr>
        <w:rPr>
          <w:color w:val="000000" w:themeColor="text1"/>
        </w:rPr>
      </w:pPr>
    </w:p>
    <w:p w:rsidR="00EF706F" w:rsidRPr="004966E0" w:rsidRDefault="00EF706F" w:rsidP="00A74750">
      <w:pPr>
        <w:rPr>
          <w:color w:val="000000" w:themeColor="text1"/>
        </w:rPr>
      </w:pPr>
    </w:p>
    <w:p w:rsidR="00EF706F" w:rsidRPr="004966E0" w:rsidRDefault="00EF706F" w:rsidP="00A74750">
      <w:pPr>
        <w:rPr>
          <w:color w:val="000000" w:themeColor="text1"/>
        </w:rPr>
      </w:pPr>
    </w:p>
    <w:p w:rsidR="00EF706F" w:rsidRPr="004966E0" w:rsidRDefault="00EF706F" w:rsidP="00A74750">
      <w:pPr>
        <w:rPr>
          <w:color w:val="000000" w:themeColor="text1"/>
        </w:rPr>
      </w:pPr>
    </w:p>
    <w:p w:rsidR="00EF706F" w:rsidRPr="004966E0" w:rsidRDefault="00EF706F" w:rsidP="00A74750">
      <w:pPr>
        <w:rPr>
          <w:color w:val="000000" w:themeColor="text1"/>
        </w:rPr>
      </w:pPr>
    </w:p>
    <w:p w:rsidR="00EF706F" w:rsidRPr="004966E0" w:rsidRDefault="00EF706F" w:rsidP="00A74750">
      <w:pPr>
        <w:rPr>
          <w:color w:val="000000" w:themeColor="text1"/>
        </w:rPr>
      </w:pPr>
    </w:p>
    <w:p w:rsidR="00BB20AE" w:rsidRPr="004966E0" w:rsidRDefault="00BB20AE" w:rsidP="00A74750">
      <w:pPr>
        <w:rPr>
          <w:color w:val="000000" w:themeColor="text1"/>
        </w:rPr>
      </w:pPr>
    </w:p>
    <w:p w:rsidR="00EF706F" w:rsidRPr="004966E0" w:rsidRDefault="00BB20AE" w:rsidP="00EF706F">
      <w:pPr>
        <w:pStyle w:val="pStyleTextCenter"/>
        <w:rPr>
          <w:rStyle w:val="fStyleText"/>
          <w:rFonts w:eastAsiaTheme="majorEastAsia"/>
          <w:b/>
          <w:color w:val="000000" w:themeColor="text1"/>
          <w:sz w:val="24"/>
          <w:szCs w:val="24"/>
        </w:rPr>
      </w:pPr>
      <w:r w:rsidRPr="004966E0">
        <w:rPr>
          <w:rStyle w:val="fStyleText"/>
          <w:rFonts w:eastAsiaTheme="majorEastAsia"/>
          <w:b/>
          <w:color w:val="000000" w:themeColor="text1"/>
          <w:sz w:val="24"/>
          <w:szCs w:val="24"/>
        </w:rPr>
        <w:t>2.</w:t>
      </w:r>
      <w:r w:rsidR="00EF706F" w:rsidRPr="004966E0">
        <w:rPr>
          <w:rStyle w:val="fStyleText"/>
          <w:rFonts w:eastAsiaTheme="majorEastAsia"/>
          <w:b/>
          <w:color w:val="000000" w:themeColor="text1"/>
          <w:sz w:val="24"/>
          <w:szCs w:val="24"/>
        </w:rPr>
        <w:t>Комплекс организационно - педагогических условий</w:t>
      </w:r>
    </w:p>
    <w:p w:rsidR="00EF706F" w:rsidRPr="004966E0" w:rsidRDefault="00EF706F" w:rsidP="00EF706F">
      <w:pPr>
        <w:pStyle w:val="pStyleTextCenter"/>
        <w:rPr>
          <w:b/>
          <w:color w:val="000000" w:themeColor="text1"/>
          <w:sz w:val="24"/>
          <w:szCs w:val="24"/>
        </w:rPr>
      </w:pPr>
      <w:r w:rsidRPr="004966E0">
        <w:rPr>
          <w:rStyle w:val="fStyleText"/>
          <w:rFonts w:eastAsiaTheme="majorEastAsia"/>
          <w:b/>
          <w:color w:val="000000" w:themeColor="text1"/>
          <w:sz w:val="24"/>
          <w:szCs w:val="24"/>
        </w:rPr>
        <w:t>2.1 Календарный учебный график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000"/>
      </w:tblPr>
      <w:tblGrid>
        <w:gridCol w:w="6238"/>
        <w:gridCol w:w="4368"/>
      </w:tblGrid>
      <w:tr w:rsidR="004966E0" w:rsidRPr="004966E0" w:rsidTr="007D0608">
        <w:trPr>
          <w:trHeight w:val="369"/>
        </w:trPr>
        <w:tc>
          <w:tcPr>
            <w:tcW w:w="2941" w:type="pct"/>
          </w:tcPr>
          <w:p w:rsidR="00EF706F" w:rsidRPr="004966E0" w:rsidRDefault="00EF706F" w:rsidP="007D0608">
            <w:pPr>
              <w:pStyle w:val="pStyleTable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rStyle w:val="fStyleTable"/>
                <w:color w:val="000000" w:themeColor="text1"/>
                <w:szCs w:val="24"/>
              </w:rPr>
              <w:t>Количество учебных недель</w:t>
            </w:r>
          </w:p>
        </w:tc>
        <w:tc>
          <w:tcPr>
            <w:tcW w:w="2059" w:type="pct"/>
          </w:tcPr>
          <w:p w:rsidR="00EF706F" w:rsidRPr="004966E0" w:rsidRDefault="00D8318A" w:rsidP="007D0608">
            <w:pPr>
              <w:pStyle w:val="pStyleTable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rStyle w:val="fStyleTable"/>
                <w:color w:val="000000" w:themeColor="text1"/>
                <w:szCs w:val="24"/>
              </w:rPr>
              <w:t>34</w:t>
            </w:r>
          </w:p>
        </w:tc>
      </w:tr>
      <w:tr w:rsidR="004966E0" w:rsidRPr="004966E0" w:rsidTr="007D0608">
        <w:trPr>
          <w:trHeight w:val="369"/>
        </w:trPr>
        <w:tc>
          <w:tcPr>
            <w:tcW w:w="2941" w:type="pct"/>
          </w:tcPr>
          <w:p w:rsidR="00EF706F" w:rsidRPr="004966E0" w:rsidRDefault="00EF706F" w:rsidP="007D0608">
            <w:pPr>
              <w:pStyle w:val="pStyleTable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rStyle w:val="fStyleTable"/>
                <w:color w:val="000000" w:themeColor="text1"/>
                <w:szCs w:val="24"/>
              </w:rPr>
              <w:t>Количество учебных часов</w:t>
            </w:r>
          </w:p>
        </w:tc>
        <w:tc>
          <w:tcPr>
            <w:tcW w:w="2059" w:type="pct"/>
          </w:tcPr>
          <w:p w:rsidR="00EF706F" w:rsidRPr="004966E0" w:rsidRDefault="00D8318A" w:rsidP="007D0608">
            <w:pPr>
              <w:pStyle w:val="pStyleTable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rStyle w:val="fStyleTable"/>
                <w:color w:val="000000" w:themeColor="text1"/>
                <w:szCs w:val="24"/>
              </w:rPr>
              <w:t>34</w:t>
            </w:r>
          </w:p>
        </w:tc>
      </w:tr>
      <w:tr w:rsidR="004966E0" w:rsidRPr="004966E0" w:rsidTr="007D0608">
        <w:trPr>
          <w:trHeight w:val="369"/>
        </w:trPr>
        <w:tc>
          <w:tcPr>
            <w:tcW w:w="2941" w:type="pct"/>
          </w:tcPr>
          <w:p w:rsidR="00EF706F" w:rsidRPr="004966E0" w:rsidRDefault="00EF706F" w:rsidP="007D0608">
            <w:pPr>
              <w:pStyle w:val="pStyleTable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rStyle w:val="fStyleTable"/>
                <w:color w:val="000000" w:themeColor="text1"/>
                <w:szCs w:val="24"/>
              </w:rPr>
              <w:t>Продолжительность каникул</w:t>
            </w:r>
          </w:p>
        </w:tc>
        <w:tc>
          <w:tcPr>
            <w:tcW w:w="2059" w:type="pct"/>
          </w:tcPr>
          <w:p w:rsidR="00EF706F" w:rsidRPr="004966E0" w:rsidRDefault="00EF706F" w:rsidP="007D0608">
            <w:pPr>
              <w:pStyle w:val="pStyleTable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rStyle w:val="fStyleTable"/>
                <w:color w:val="000000" w:themeColor="text1"/>
                <w:szCs w:val="24"/>
              </w:rPr>
              <w:t>июнь-август</w:t>
            </w:r>
          </w:p>
        </w:tc>
      </w:tr>
      <w:tr w:rsidR="004966E0" w:rsidRPr="004966E0" w:rsidTr="007D0608">
        <w:trPr>
          <w:trHeight w:val="369"/>
        </w:trPr>
        <w:tc>
          <w:tcPr>
            <w:tcW w:w="2941" w:type="pct"/>
          </w:tcPr>
          <w:p w:rsidR="00EF706F" w:rsidRPr="004966E0" w:rsidRDefault="00EF706F" w:rsidP="007D0608">
            <w:pPr>
              <w:pStyle w:val="pStyleTable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rStyle w:val="fStyleTable"/>
                <w:color w:val="000000" w:themeColor="text1"/>
                <w:szCs w:val="24"/>
              </w:rPr>
              <w:t>Даты начала и окончания учебного года</w:t>
            </w:r>
          </w:p>
        </w:tc>
        <w:tc>
          <w:tcPr>
            <w:tcW w:w="2059" w:type="pct"/>
          </w:tcPr>
          <w:p w:rsidR="00EF706F" w:rsidRPr="004966E0" w:rsidRDefault="00D8318A" w:rsidP="007D0608">
            <w:pPr>
              <w:pStyle w:val="pStyleTable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rStyle w:val="fStyleTable"/>
                <w:color w:val="000000" w:themeColor="text1"/>
                <w:szCs w:val="24"/>
              </w:rPr>
              <w:t>01.09.2022– 31.05.2023</w:t>
            </w:r>
          </w:p>
        </w:tc>
      </w:tr>
      <w:tr w:rsidR="004966E0" w:rsidRPr="004966E0" w:rsidTr="007D0608">
        <w:trPr>
          <w:trHeight w:val="369"/>
        </w:trPr>
        <w:tc>
          <w:tcPr>
            <w:tcW w:w="2941" w:type="pct"/>
          </w:tcPr>
          <w:p w:rsidR="00EF706F" w:rsidRPr="004966E0" w:rsidRDefault="00EF706F" w:rsidP="007D0608">
            <w:pPr>
              <w:pStyle w:val="pStyleTable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rStyle w:val="fStyleTable"/>
                <w:color w:val="000000" w:themeColor="text1"/>
                <w:szCs w:val="24"/>
              </w:rPr>
              <w:t>Сроки промежуточной аттестации</w:t>
            </w:r>
          </w:p>
        </w:tc>
        <w:tc>
          <w:tcPr>
            <w:tcW w:w="2059" w:type="pct"/>
          </w:tcPr>
          <w:p w:rsidR="00EF706F" w:rsidRPr="004966E0" w:rsidRDefault="00EF706F" w:rsidP="007D0608">
            <w:pPr>
              <w:pStyle w:val="pStyleTable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rStyle w:val="fStyleTable"/>
                <w:color w:val="000000" w:themeColor="text1"/>
                <w:szCs w:val="24"/>
              </w:rPr>
              <w:t>май</w:t>
            </w:r>
          </w:p>
        </w:tc>
      </w:tr>
      <w:tr w:rsidR="004966E0" w:rsidRPr="004966E0" w:rsidTr="007D0608">
        <w:trPr>
          <w:trHeight w:val="369"/>
        </w:trPr>
        <w:tc>
          <w:tcPr>
            <w:tcW w:w="2941" w:type="pct"/>
          </w:tcPr>
          <w:p w:rsidR="00EF706F" w:rsidRPr="004966E0" w:rsidRDefault="00EF706F" w:rsidP="007D0608">
            <w:pPr>
              <w:pStyle w:val="pStyleTable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rStyle w:val="fStyleTable"/>
                <w:color w:val="000000" w:themeColor="text1"/>
                <w:szCs w:val="24"/>
              </w:rPr>
              <w:t>Сроки итоговой аттестации (при наличии)</w:t>
            </w:r>
          </w:p>
        </w:tc>
        <w:tc>
          <w:tcPr>
            <w:tcW w:w="2059" w:type="pct"/>
          </w:tcPr>
          <w:p w:rsidR="00EF706F" w:rsidRPr="004966E0" w:rsidRDefault="00EF706F" w:rsidP="007D0608">
            <w:pPr>
              <w:pStyle w:val="pStyleTable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rStyle w:val="fStyleTable"/>
                <w:color w:val="000000" w:themeColor="text1"/>
                <w:szCs w:val="24"/>
              </w:rPr>
              <w:t>нет</w:t>
            </w:r>
          </w:p>
        </w:tc>
      </w:tr>
    </w:tbl>
    <w:p w:rsidR="00EF706F" w:rsidRPr="004966E0" w:rsidRDefault="00EF706F" w:rsidP="00EF706F">
      <w:pPr>
        <w:pStyle w:val="2"/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2.2. Условия реализации программы</w:t>
      </w:r>
    </w:p>
    <w:p w:rsidR="00EF706F" w:rsidRPr="004966E0" w:rsidRDefault="00EF706F" w:rsidP="00EF706F">
      <w:pPr>
        <w:pStyle w:val="pStyleTextCenter"/>
        <w:rPr>
          <w:color w:val="000000" w:themeColor="text1"/>
          <w:sz w:val="24"/>
          <w:szCs w:val="24"/>
        </w:rPr>
      </w:pPr>
      <w:r w:rsidRPr="004966E0">
        <w:rPr>
          <w:rStyle w:val="fStyleText"/>
          <w:rFonts w:eastAsiaTheme="majorEastAsia"/>
          <w:color w:val="000000" w:themeColor="text1"/>
          <w:sz w:val="24"/>
          <w:szCs w:val="24"/>
        </w:rPr>
        <w:t>Условия реализации программы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000"/>
      </w:tblPr>
      <w:tblGrid>
        <w:gridCol w:w="4514"/>
        <w:gridCol w:w="6092"/>
      </w:tblGrid>
      <w:tr w:rsidR="004966E0" w:rsidRPr="004966E0" w:rsidTr="007D0608">
        <w:trPr>
          <w:trHeight w:val="483"/>
        </w:trPr>
        <w:tc>
          <w:tcPr>
            <w:tcW w:w="0" w:type="dxa"/>
            <w:vMerge w:val="restart"/>
          </w:tcPr>
          <w:p w:rsidR="00EF706F" w:rsidRPr="004966E0" w:rsidRDefault="00EF706F" w:rsidP="007D0608">
            <w:pPr>
              <w:pStyle w:val="pStyleTableTh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rStyle w:val="fStyleTableTh"/>
                <w:color w:val="000000" w:themeColor="text1"/>
                <w:szCs w:val="24"/>
              </w:rPr>
              <w:t>Аспекты</w:t>
            </w:r>
          </w:p>
        </w:tc>
        <w:tc>
          <w:tcPr>
            <w:tcW w:w="0" w:type="dxa"/>
            <w:vMerge w:val="restart"/>
          </w:tcPr>
          <w:p w:rsidR="00EF706F" w:rsidRPr="004966E0" w:rsidRDefault="00EF706F" w:rsidP="007D0608">
            <w:pPr>
              <w:pStyle w:val="pStyleTableTh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rStyle w:val="fStyleTableTh"/>
                <w:color w:val="000000" w:themeColor="text1"/>
                <w:szCs w:val="24"/>
              </w:rPr>
              <w:t>Характеристика (заполнить)</w:t>
            </w:r>
          </w:p>
        </w:tc>
      </w:tr>
      <w:tr w:rsidR="004966E0" w:rsidRPr="004966E0" w:rsidTr="007D0608">
        <w:trPr>
          <w:trHeight w:val="483"/>
        </w:trPr>
        <w:tc>
          <w:tcPr>
            <w:tcW w:w="0" w:type="dxa"/>
            <w:vMerge w:val="restart"/>
          </w:tcPr>
          <w:p w:rsidR="00EF706F" w:rsidRPr="004966E0" w:rsidRDefault="00EF706F" w:rsidP="007D0608">
            <w:pPr>
              <w:pStyle w:val="pStyleTable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rStyle w:val="fStyleTable"/>
                <w:color w:val="000000" w:themeColor="text1"/>
                <w:szCs w:val="24"/>
              </w:rPr>
              <w:t>Материально-техническое обеспечение</w:t>
            </w:r>
          </w:p>
        </w:tc>
        <w:tc>
          <w:tcPr>
            <w:tcW w:w="0" w:type="dxa"/>
            <w:vMerge w:val="restart"/>
          </w:tcPr>
          <w:p w:rsidR="00EF706F" w:rsidRPr="004966E0" w:rsidRDefault="00EF706F" w:rsidP="00EF706F">
            <w:pPr>
              <w:pStyle w:val="pStyleTable"/>
              <w:numPr>
                <w:ilvl w:val="0"/>
                <w:numId w:val="5"/>
              </w:numPr>
              <w:spacing w:line="360" w:lineRule="auto"/>
              <w:rPr>
                <w:rStyle w:val="fStyleTable"/>
                <w:color w:val="000000" w:themeColor="text1"/>
                <w:szCs w:val="24"/>
              </w:rPr>
            </w:pPr>
            <w:r w:rsidRPr="004966E0">
              <w:rPr>
                <w:rStyle w:val="fStyleTable"/>
                <w:color w:val="000000" w:themeColor="text1"/>
                <w:szCs w:val="24"/>
              </w:rPr>
              <w:t>кабинет химии и биологии</w:t>
            </w:r>
          </w:p>
          <w:p w:rsidR="00EF706F" w:rsidRPr="004966E0" w:rsidRDefault="00EF706F" w:rsidP="00EF706F">
            <w:pPr>
              <w:pStyle w:val="pStyleTable"/>
              <w:numPr>
                <w:ilvl w:val="0"/>
                <w:numId w:val="5"/>
              </w:numPr>
              <w:rPr>
                <w:rStyle w:val="fStyleTable"/>
                <w:color w:val="000000" w:themeColor="text1"/>
                <w:szCs w:val="24"/>
              </w:rPr>
            </w:pPr>
            <w:r w:rsidRPr="004966E0">
              <w:rPr>
                <w:rStyle w:val="fStyleTable"/>
                <w:color w:val="000000" w:themeColor="text1"/>
                <w:szCs w:val="24"/>
              </w:rPr>
              <w:t>учебный кабинет с мультимедийный оборудование</w:t>
            </w:r>
          </w:p>
          <w:p w:rsidR="00EF706F" w:rsidRPr="004966E0" w:rsidRDefault="00EF706F" w:rsidP="00EF706F">
            <w:pPr>
              <w:pStyle w:val="pStyleTable"/>
              <w:numPr>
                <w:ilvl w:val="0"/>
                <w:numId w:val="5"/>
              </w:numPr>
              <w:spacing w:line="360" w:lineRule="auto"/>
              <w:rPr>
                <w:rStyle w:val="fStyleTable"/>
                <w:color w:val="000000" w:themeColor="text1"/>
                <w:szCs w:val="24"/>
              </w:rPr>
            </w:pPr>
            <w:r w:rsidRPr="004966E0">
              <w:rPr>
                <w:rStyle w:val="fStyleTable"/>
                <w:color w:val="000000" w:themeColor="text1"/>
                <w:szCs w:val="24"/>
              </w:rPr>
              <w:t>цифровая лаборатория по химии</w:t>
            </w:r>
          </w:p>
          <w:p w:rsidR="00EF706F" w:rsidRPr="004966E0" w:rsidRDefault="00EF706F" w:rsidP="00EF706F">
            <w:pPr>
              <w:pStyle w:val="pStyleTable"/>
              <w:numPr>
                <w:ilvl w:val="0"/>
                <w:numId w:val="5"/>
              </w:numPr>
              <w:spacing w:line="360" w:lineRule="auto"/>
              <w:rPr>
                <w:rStyle w:val="fStyleTable"/>
                <w:color w:val="000000" w:themeColor="text1"/>
                <w:szCs w:val="24"/>
              </w:rPr>
            </w:pPr>
            <w:r w:rsidRPr="004966E0">
              <w:rPr>
                <w:rStyle w:val="fStyleTable"/>
                <w:color w:val="000000" w:themeColor="text1"/>
                <w:szCs w:val="24"/>
              </w:rPr>
              <w:t>цифровая лаборатория по биологии</w:t>
            </w:r>
          </w:p>
          <w:p w:rsidR="00EF706F" w:rsidRPr="004966E0" w:rsidRDefault="00EF706F" w:rsidP="00EF706F">
            <w:pPr>
              <w:pStyle w:val="pStyleTable"/>
              <w:numPr>
                <w:ilvl w:val="0"/>
                <w:numId w:val="5"/>
              </w:num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набор ОГЭ по химии</w:t>
            </w:r>
          </w:p>
          <w:p w:rsidR="00EF706F" w:rsidRPr="004966E0" w:rsidRDefault="00EF706F" w:rsidP="00EF706F">
            <w:pPr>
              <w:pStyle w:val="pStyleTable"/>
              <w:numPr>
                <w:ilvl w:val="0"/>
                <w:numId w:val="5"/>
              </w:num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проектор</w:t>
            </w:r>
          </w:p>
        </w:tc>
      </w:tr>
      <w:tr w:rsidR="004966E0" w:rsidRPr="004966E0" w:rsidTr="007D0608">
        <w:trPr>
          <w:trHeight w:val="483"/>
        </w:trPr>
        <w:tc>
          <w:tcPr>
            <w:tcW w:w="0" w:type="dxa"/>
            <w:vMerge w:val="restart"/>
          </w:tcPr>
          <w:p w:rsidR="00EF706F" w:rsidRPr="004966E0" w:rsidRDefault="00EF706F" w:rsidP="007D0608">
            <w:pPr>
              <w:pStyle w:val="pStyleTable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rStyle w:val="fStyleTable"/>
                <w:color w:val="000000" w:themeColor="text1"/>
                <w:szCs w:val="24"/>
              </w:rPr>
              <w:t>Информационное обеспечение</w:t>
            </w:r>
          </w:p>
        </w:tc>
        <w:tc>
          <w:tcPr>
            <w:tcW w:w="0" w:type="dxa"/>
            <w:vMerge w:val="restart"/>
          </w:tcPr>
          <w:p w:rsidR="00EF706F" w:rsidRPr="004966E0" w:rsidRDefault="00EF706F" w:rsidP="00EF706F">
            <w:pPr>
              <w:pStyle w:val="pStyleTable"/>
              <w:numPr>
                <w:ilvl w:val="0"/>
                <w:numId w:val="5"/>
              </w:num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rStyle w:val="fStyleTable"/>
                <w:color w:val="000000" w:themeColor="text1"/>
                <w:szCs w:val="24"/>
              </w:rPr>
              <w:t>интернет</w:t>
            </w:r>
          </w:p>
          <w:p w:rsidR="00EF706F" w:rsidRPr="004966E0" w:rsidRDefault="00EF706F" w:rsidP="00EF706F">
            <w:pPr>
              <w:pStyle w:val="pStyleTable"/>
              <w:numPr>
                <w:ilvl w:val="0"/>
                <w:numId w:val="5"/>
              </w:num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rStyle w:val="fStyleTable"/>
                <w:color w:val="000000" w:themeColor="text1"/>
                <w:szCs w:val="24"/>
              </w:rPr>
              <w:t>методические материалы по теме</w:t>
            </w:r>
          </w:p>
        </w:tc>
      </w:tr>
      <w:tr w:rsidR="00EF706F" w:rsidRPr="004966E0" w:rsidTr="007D0608">
        <w:trPr>
          <w:trHeight w:val="369"/>
        </w:trPr>
        <w:tc>
          <w:tcPr>
            <w:tcW w:w="0" w:type="dxa"/>
          </w:tcPr>
          <w:p w:rsidR="00EF706F" w:rsidRPr="004966E0" w:rsidRDefault="00EF706F" w:rsidP="007D0608">
            <w:pPr>
              <w:pStyle w:val="pStyleTable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rStyle w:val="fStyleTable"/>
                <w:color w:val="000000" w:themeColor="text1"/>
                <w:szCs w:val="24"/>
              </w:rPr>
              <w:t>Кадровое обеспечение</w:t>
            </w:r>
          </w:p>
        </w:tc>
        <w:tc>
          <w:tcPr>
            <w:tcW w:w="0" w:type="dxa"/>
          </w:tcPr>
          <w:p w:rsidR="00EF706F" w:rsidRPr="004966E0" w:rsidRDefault="00EF706F" w:rsidP="00EF706F">
            <w:pPr>
              <w:pStyle w:val="pStyleTable"/>
              <w:numPr>
                <w:ilvl w:val="0"/>
                <w:numId w:val="5"/>
              </w:num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>учитель химии</w:t>
            </w:r>
          </w:p>
        </w:tc>
      </w:tr>
    </w:tbl>
    <w:p w:rsidR="00EF706F" w:rsidRPr="004966E0" w:rsidRDefault="00EF706F" w:rsidP="00EF706F">
      <w:pPr>
        <w:pStyle w:val="2"/>
        <w:rPr>
          <w:color w:val="000000" w:themeColor="text1"/>
          <w:sz w:val="24"/>
          <w:szCs w:val="24"/>
        </w:rPr>
      </w:pPr>
    </w:p>
    <w:p w:rsidR="007D0608" w:rsidRPr="004966E0" w:rsidRDefault="007D0608" w:rsidP="007D0608">
      <w:pPr>
        <w:pStyle w:val="2"/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2.3. Формы аттестации</w:t>
      </w:r>
    </w:p>
    <w:p w:rsidR="007D0608" w:rsidRPr="004966E0" w:rsidRDefault="007D0608" w:rsidP="007D0608">
      <w:pPr>
        <w:pStyle w:val="3"/>
        <w:rPr>
          <w:rFonts w:ascii="Times New Roman" w:hAnsi="Times New Roman" w:cs="Times New Roman"/>
          <w:color w:val="000000" w:themeColor="text1"/>
        </w:rPr>
      </w:pPr>
      <w:bookmarkStart w:id="78" w:name="_Toc32"/>
      <w:r w:rsidRPr="004966E0">
        <w:rPr>
          <w:rFonts w:ascii="Times New Roman" w:hAnsi="Times New Roman" w:cs="Times New Roman"/>
          <w:color w:val="000000" w:themeColor="text1"/>
        </w:rPr>
        <w:t>Формами аттестации являются:</w:t>
      </w:r>
      <w:bookmarkEnd w:id="78"/>
    </w:p>
    <w:p w:rsidR="007D0608" w:rsidRPr="004966E0" w:rsidRDefault="007D0608" w:rsidP="007D0608">
      <w:pPr>
        <w:pStyle w:val="pStyleText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4966E0">
        <w:rPr>
          <w:rStyle w:val="fStyleText"/>
          <w:rFonts w:eastAsiaTheme="majorEastAsia"/>
          <w:color w:val="000000" w:themeColor="text1"/>
          <w:sz w:val="24"/>
          <w:szCs w:val="24"/>
        </w:rPr>
        <w:t>Творческая работа</w:t>
      </w:r>
    </w:p>
    <w:p w:rsidR="007D0608" w:rsidRPr="004966E0" w:rsidRDefault="007D0608" w:rsidP="007D0608">
      <w:pPr>
        <w:pStyle w:val="pStyleText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4966E0">
        <w:rPr>
          <w:rStyle w:val="fStyleText"/>
          <w:rFonts w:eastAsiaTheme="majorEastAsia"/>
          <w:color w:val="000000" w:themeColor="text1"/>
          <w:sz w:val="24"/>
          <w:szCs w:val="24"/>
        </w:rPr>
        <w:t>Презентация проектов</w:t>
      </w:r>
    </w:p>
    <w:p w:rsidR="007D0608" w:rsidRPr="004966E0" w:rsidRDefault="007D0608" w:rsidP="00A74750">
      <w:pPr>
        <w:rPr>
          <w:color w:val="000000" w:themeColor="text1"/>
        </w:rPr>
      </w:pPr>
    </w:p>
    <w:p w:rsidR="00D8318A" w:rsidRPr="004966E0" w:rsidRDefault="00D8318A" w:rsidP="00A74750">
      <w:pPr>
        <w:rPr>
          <w:color w:val="000000" w:themeColor="text1"/>
        </w:rPr>
      </w:pPr>
    </w:p>
    <w:p w:rsidR="00D8318A" w:rsidRPr="004966E0" w:rsidRDefault="00D8318A" w:rsidP="00A74750">
      <w:pPr>
        <w:rPr>
          <w:color w:val="000000" w:themeColor="text1"/>
        </w:rPr>
      </w:pPr>
    </w:p>
    <w:p w:rsidR="00D8318A" w:rsidRPr="004966E0" w:rsidRDefault="00D8318A" w:rsidP="00A74750">
      <w:pPr>
        <w:rPr>
          <w:color w:val="000000" w:themeColor="text1"/>
        </w:rPr>
      </w:pPr>
    </w:p>
    <w:p w:rsidR="00D8318A" w:rsidRPr="004966E0" w:rsidRDefault="00D8318A" w:rsidP="00A74750">
      <w:pPr>
        <w:rPr>
          <w:color w:val="000000" w:themeColor="text1"/>
        </w:rPr>
      </w:pPr>
    </w:p>
    <w:p w:rsidR="00D8318A" w:rsidRPr="004966E0" w:rsidRDefault="00D8318A" w:rsidP="00A74750">
      <w:pPr>
        <w:rPr>
          <w:color w:val="000000" w:themeColor="text1"/>
        </w:rPr>
      </w:pPr>
    </w:p>
    <w:p w:rsidR="00D8318A" w:rsidRPr="004966E0" w:rsidRDefault="00D8318A" w:rsidP="00A74750">
      <w:pPr>
        <w:rPr>
          <w:color w:val="000000" w:themeColor="text1"/>
        </w:rPr>
      </w:pPr>
    </w:p>
    <w:p w:rsidR="007D0608" w:rsidRPr="004966E0" w:rsidRDefault="007D0608" w:rsidP="00A74750">
      <w:pPr>
        <w:rPr>
          <w:color w:val="000000" w:themeColor="text1"/>
        </w:rPr>
      </w:pPr>
    </w:p>
    <w:p w:rsidR="007D0608" w:rsidRPr="004966E0" w:rsidRDefault="007D0608" w:rsidP="007D0608">
      <w:pPr>
        <w:pStyle w:val="2"/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2.4. Оценочные материалы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000"/>
      </w:tblPr>
      <w:tblGrid>
        <w:gridCol w:w="5869"/>
        <w:gridCol w:w="4737"/>
      </w:tblGrid>
      <w:tr w:rsidR="004966E0" w:rsidRPr="004966E0" w:rsidTr="007D0608">
        <w:trPr>
          <w:trHeight w:val="483"/>
        </w:trPr>
        <w:tc>
          <w:tcPr>
            <w:tcW w:w="5254" w:type="dxa"/>
            <w:vMerge w:val="restart"/>
          </w:tcPr>
          <w:p w:rsidR="007D0608" w:rsidRPr="004966E0" w:rsidRDefault="007D0608" w:rsidP="007D0608">
            <w:pPr>
              <w:pStyle w:val="pStyleTableTh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rStyle w:val="fStyleTableTh"/>
                <w:color w:val="000000" w:themeColor="text1"/>
                <w:szCs w:val="24"/>
              </w:rPr>
              <w:t>Показатели качества реализации ДООП</w:t>
            </w:r>
          </w:p>
        </w:tc>
        <w:tc>
          <w:tcPr>
            <w:tcW w:w="4241" w:type="dxa"/>
            <w:vMerge w:val="restart"/>
          </w:tcPr>
          <w:p w:rsidR="007D0608" w:rsidRPr="004966E0" w:rsidRDefault="007D0608" w:rsidP="007D0608">
            <w:pPr>
              <w:pStyle w:val="pStyleTableTh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rStyle w:val="fStyleTableTh"/>
                <w:color w:val="000000" w:themeColor="text1"/>
                <w:szCs w:val="24"/>
              </w:rPr>
              <w:t>Методики</w:t>
            </w:r>
          </w:p>
        </w:tc>
      </w:tr>
      <w:tr w:rsidR="004966E0" w:rsidRPr="004966E0" w:rsidTr="007D0608">
        <w:trPr>
          <w:trHeight w:val="483"/>
        </w:trPr>
        <w:tc>
          <w:tcPr>
            <w:tcW w:w="5254" w:type="dxa"/>
            <w:vMerge w:val="restart"/>
          </w:tcPr>
          <w:p w:rsidR="007D0608" w:rsidRPr="004966E0" w:rsidRDefault="007D0608" w:rsidP="007D0608">
            <w:pPr>
              <w:pStyle w:val="pStyleTable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t xml:space="preserve"> Уровень овладения умениями подбирать и использовать наиболее оптимальные методы научного познания, проводить наблюдения, планировать и выполнять эксперименты, обрабатывать результаты измерений</w:t>
            </w:r>
          </w:p>
        </w:tc>
        <w:tc>
          <w:tcPr>
            <w:tcW w:w="4241" w:type="dxa"/>
            <w:vMerge w:val="restart"/>
          </w:tcPr>
          <w:p w:rsidR="007D0608" w:rsidRPr="004966E0" w:rsidRDefault="007D0608" w:rsidP="007D0608">
            <w:pPr>
              <w:pStyle w:val="pStyleTable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  <w:shd w:val="clear" w:color="auto" w:fill="FFFFFF"/>
              </w:rPr>
              <w:t>наблюдения за определенными аспектами деятельности учащихся и их продвижением в обучении</w:t>
            </w:r>
          </w:p>
        </w:tc>
      </w:tr>
      <w:tr w:rsidR="004966E0" w:rsidRPr="004966E0" w:rsidTr="007D0608">
        <w:trPr>
          <w:trHeight w:val="483"/>
        </w:trPr>
        <w:tc>
          <w:tcPr>
            <w:tcW w:w="5254" w:type="dxa"/>
            <w:vMerge w:val="restart"/>
          </w:tcPr>
          <w:p w:rsidR="007D0608" w:rsidRPr="004966E0" w:rsidRDefault="007D0608" w:rsidP="007D0608">
            <w:pPr>
              <w:tabs>
                <w:tab w:val="left" w:pos="284"/>
              </w:tabs>
              <w:spacing w:line="360" w:lineRule="auto"/>
              <w:rPr>
                <w:color w:val="000000" w:themeColor="text1"/>
              </w:rPr>
            </w:pPr>
            <w:r w:rsidRPr="004966E0">
              <w:rPr>
                <w:bCs/>
                <w:iCs/>
                <w:color w:val="000000" w:themeColor="text1"/>
              </w:rPr>
              <w:t xml:space="preserve">Уровень </w:t>
            </w:r>
            <w:r w:rsidRPr="004966E0">
              <w:rPr>
                <w:color w:val="000000" w:themeColor="text1"/>
              </w:rPr>
              <w:t>овладение умениями пользоваться и изготовлять простейшие измерительные приборы (весы, динамометр, термометр, психрометр, линейка, мензурка и т.д.), собирать несложные экспериментальные установки для проведения простейших опытов;</w:t>
            </w:r>
          </w:p>
        </w:tc>
        <w:tc>
          <w:tcPr>
            <w:tcW w:w="4241" w:type="dxa"/>
            <w:vMerge w:val="restart"/>
          </w:tcPr>
          <w:p w:rsidR="007D0608" w:rsidRPr="004966E0" w:rsidRDefault="007D0608" w:rsidP="007D0608">
            <w:pPr>
              <w:pStyle w:val="pStyleTable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  <w:shd w:val="clear" w:color="auto" w:fill="FFFFFF"/>
              </w:rPr>
              <w:t>наблюдения за определенными аспектами деятельности учащихся и их продвижением в обучении</w:t>
            </w:r>
          </w:p>
        </w:tc>
      </w:tr>
      <w:tr w:rsidR="004966E0" w:rsidRPr="004966E0" w:rsidTr="007D0608">
        <w:trPr>
          <w:trHeight w:val="483"/>
        </w:trPr>
        <w:tc>
          <w:tcPr>
            <w:tcW w:w="5254" w:type="dxa"/>
            <w:vMerge w:val="restart"/>
          </w:tcPr>
          <w:p w:rsidR="007D0608" w:rsidRPr="004966E0" w:rsidRDefault="007D0608" w:rsidP="007D0608">
            <w:pPr>
              <w:pStyle w:val="pStyleTable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bCs/>
                <w:iCs/>
                <w:color w:val="000000" w:themeColor="text1"/>
                <w:sz w:val="24"/>
                <w:szCs w:val="24"/>
              </w:rPr>
              <w:t>Уровень</w:t>
            </w:r>
            <w:r w:rsidRPr="004966E0">
              <w:rPr>
                <w:color w:val="000000" w:themeColor="text1"/>
                <w:sz w:val="24"/>
                <w:szCs w:val="24"/>
              </w:rPr>
              <w:t>усвоениянекоторых  элементов теоретического мышления устанавливать факты, выделять главное в изучаемом явлении, выявлять причинно-следственные связи между величинами, выдвигать, доказывать и опровергать гипотезы, формулировать выводы</w:t>
            </w:r>
          </w:p>
        </w:tc>
        <w:tc>
          <w:tcPr>
            <w:tcW w:w="4241" w:type="dxa"/>
            <w:vMerge w:val="restart"/>
          </w:tcPr>
          <w:p w:rsidR="007D0608" w:rsidRPr="004966E0" w:rsidRDefault="007D0608" w:rsidP="007D0608">
            <w:pPr>
              <w:pStyle w:val="pStyleTable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  <w:shd w:val="clear" w:color="auto" w:fill="FFFFFF"/>
              </w:rPr>
              <w:t>оценка процесса выполнения обучающимися различного рода творческих работ</w:t>
            </w:r>
          </w:p>
        </w:tc>
      </w:tr>
      <w:tr w:rsidR="004966E0" w:rsidRPr="004966E0" w:rsidTr="007D0608">
        <w:trPr>
          <w:trHeight w:val="483"/>
        </w:trPr>
        <w:tc>
          <w:tcPr>
            <w:tcW w:w="5254" w:type="dxa"/>
            <w:vMerge w:val="restart"/>
          </w:tcPr>
          <w:p w:rsidR="007D0608" w:rsidRPr="004966E0" w:rsidRDefault="007D0608" w:rsidP="007D0608">
            <w:pPr>
              <w:pStyle w:val="pStyleTable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bCs/>
                <w:iCs/>
                <w:color w:val="000000" w:themeColor="text1"/>
                <w:sz w:val="24"/>
                <w:szCs w:val="24"/>
              </w:rPr>
              <w:t>Уровень</w:t>
            </w:r>
            <w:r w:rsidRPr="004966E0">
              <w:rPr>
                <w:color w:val="000000" w:themeColor="text1"/>
                <w:sz w:val="24"/>
                <w:szCs w:val="24"/>
              </w:rPr>
              <w:t>усвоения некоторых элементов теоретического мышления устанавливать факты, выделять главное в изучаемом явлении, выявлять причинно-следственные связи между величинами, выдвигать, доказывать и опровергать гипотезы, формулировать выводы</w:t>
            </w:r>
          </w:p>
        </w:tc>
        <w:tc>
          <w:tcPr>
            <w:tcW w:w="4241" w:type="dxa"/>
            <w:vMerge w:val="restart"/>
          </w:tcPr>
          <w:p w:rsidR="007D0608" w:rsidRPr="004966E0" w:rsidRDefault="007D0608" w:rsidP="007D0608">
            <w:pPr>
              <w:pStyle w:val="pStyleTable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  <w:shd w:val="clear" w:color="auto" w:fill="FFFFFF"/>
              </w:rPr>
              <w:t>оценка процесса выполнения обучающимися различного рода творческих работ</w:t>
            </w:r>
          </w:p>
        </w:tc>
      </w:tr>
      <w:tr w:rsidR="004966E0" w:rsidRPr="004966E0" w:rsidTr="007D0608">
        <w:trPr>
          <w:trHeight w:val="483"/>
        </w:trPr>
        <w:tc>
          <w:tcPr>
            <w:tcW w:w="5254" w:type="dxa"/>
            <w:vMerge w:val="restart"/>
          </w:tcPr>
          <w:p w:rsidR="007D0608" w:rsidRPr="004966E0" w:rsidRDefault="007D0608" w:rsidP="007D0608">
            <w:pPr>
              <w:widowControl/>
              <w:tabs>
                <w:tab w:val="left" w:pos="284"/>
              </w:tabs>
              <w:suppressAutoHyphens w:val="0"/>
              <w:spacing w:line="360" w:lineRule="auto"/>
              <w:rPr>
                <w:color w:val="000000" w:themeColor="text1"/>
              </w:rPr>
            </w:pPr>
            <w:r w:rsidRPr="004966E0">
              <w:rPr>
                <w:bCs/>
                <w:iCs/>
                <w:color w:val="000000" w:themeColor="text1"/>
              </w:rPr>
              <w:t>Уровень</w:t>
            </w:r>
            <w:r w:rsidRPr="004966E0">
              <w:rPr>
                <w:color w:val="000000" w:themeColor="text1"/>
              </w:rPr>
              <w:t xml:space="preserve">приобретения опыта самостоятельного поиска </w:t>
            </w:r>
            <w:r w:rsidRPr="004966E0">
              <w:rPr>
                <w:color w:val="000000" w:themeColor="text1"/>
              </w:rPr>
              <w:lastRenderedPageBreak/>
              <w:t>анализа и отбора информации с использованием различных источников и новых информационных технологий для решения экспериментальных задач;</w:t>
            </w:r>
          </w:p>
        </w:tc>
        <w:tc>
          <w:tcPr>
            <w:tcW w:w="4241" w:type="dxa"/>
            <w:vMerge w:val="restart"/>
          </w:tcPr>
          <w:p w:rsidR="007D0608" w:rsidRPr="004966E0" w:rsidRDefault="007D0608" w:rsidP="007D0608">
            <w:pPr>
              <w:pStyle w:val="pStyleTable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презентации крупных целостных </w:t>
            </w:r>
            <w:r w:rsidRPr="004966E0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законченных работ/проектов</w:t>
            </w:r>
          </w:p>
        </w:tc>
      </w:tr>
      <w:tr w:rsidR="007D0608" w:rsidRPr="004966E0" w:rsidTr="007D0608">
        <w:trPr>
          <w:trHeight w:val="369"/>
        </w:trPr>
        <w:tc>
          <w:tcPr>
            <w:tcW w:w="5254" w:type="dxa"/>
          </w:tcPr>
          <w:p w:rsidR="007D0608" w:rsidRPr="004966E0" w:rsidRDefault="007D0608" w:rsidP="007D0608">
            <w:pPr>
              <w:pStyle w:val="pStyleTable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</w:rPr>
              <w:lastRenderedPageBreak/>
              <w:t>Исследование самооценки</w:t>
            </w:r>
          </w:p>
        </w:tc>
        <w:tc>
          <w:tcPr>
            <w:tcW w:w="4241" w:type="dxa"/>
          </w:tcPr>
          <w:p w:rsidR="007D0608" w:rsidRPr="004966E0" w:rsidRDefault="007D0608" w:rsidP="007D0608">
            <w:pPr>
              <w:pStyle w:val="pStyleTable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966E0">
              <w:rPr>
                <w:color w:val="000000" w:themeColor="text1"/>
                <w:sz w:val="24"/>
                <w:szCs w:val="24"/>
                <w:shd w:val="clear" w:color="auto" w:fill="FFFFFF"/>
              </w:rPr>
              <w:t>оценка результатов рефлексии обучающихся </w:t>
            </w:r>
          </w:p>
        </w:tc>
      </w:tr>
    </w:tbl>
    <w:p w:rsidR="007D0608" w:rsidRPr="004966E0" w:rsidRDefault="007D0608" w:rsidP="00A74750">
      <w:pPr>
        <w:rPr>
          <w:color w:val="000000" w:themeColor="text1"/>
        </w:rPr>
      </w:pPr>
    </w:p>
    <w:p w:rsidR="007D0608" w:rsidRPr="004966E0" w:rsidRDefault="007D0608" w:rsidP="007D0608">
      <w:pPr>
        <w:pStyle w:val="2"/>
        <w:spacing w:line="360" w:lineRule="auto"/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2.5. Методические материалы</w:t>
      </w:r>
    </w:p>
    <w:p w:rsidR="007D0608" w:rsidRPr="004966E0" w:rsidRDefault="007D0608" w:rsidP="007D0608">
      <w:pPr>
        <w:pStyle w:val="3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4966E0">
        <w:rPr>
          <w:rFonts w:ascii="Times New Roman" w:hAnsi="Times New Roman" w:cs="Times New Roman"/>
          <w:color w:val="000000" w:themeColor="text1"/>
        </w:rPr>
        <w:t>Методы обучения:</w:t>
      </w:r>
    </w:p>
    <w:p w:rsidR="007D0608" w:rsidRPr="004966E0" w:rsidRDefault="007D0608" w:rsidP="007D0608">
      <w:pPr>
        <w:pStyle w:val="pStyleText"/>
        <w:numPr>
          <w:ilvl w:val="0"/>
          <w:numId w:val="5"/>
        </w:numPr>
        <w:spacing w:line="360" w:lineRule="auto"/>
        <w:rPr>
          <w:color w:val="000000" w:themeColor="text1"/>
          <w:sz w:val="24"/>
          <w:szCs w:val="24"/>
        </w:rPr>
      </w:pPr>
      <w:r w:rsidRPr="004966E0">
        <w:rPr>
          <w:rStyle w:val="fStyleText"/>
          <w:rFonts w:eastAsiaTheme="majorEastAsia"/>
          <w:color w:val="000000" w:themeColor="text1"/>
          <w:sz w:val="24"/>
          <w:szCs w:val="24"/>
        </w:rPr>
        <w:t>Словесный</w:t>
      </w:r>
    </w:p>
    <w:p w:rsidR="007D0608" w:rsidRPr="004966E0" w:rsidRDefault="007D0608" w:rsidP="007D0608">
      <w:pPr>
        <w:pStyle w:val="pStyleText"/>
        <w:numPr>
          <w:ilvl w:val="0"/>
          <w:numId w:val="5"/>
        </w:numPr>
        <w:spacing w:line="360" w:lineRule="auto"/>
        <w:rPr>
          <w:color w:val="000000" w:themeColor="text1"/>
          <w:sz w:val="24"/>
          <w:szCs w:val="24"/>
        </w:rPr>
      </w:pPr>
      <w:r w:rsidRPr="004966E0">
        <w:rPr>
          <w:rStyle w:val="fStyleText"/>
          <w:rFonts w:eastAsiaTheme="majorEastAsia"/>
          <w:color w:val="000000" w:themeColor="text1"/>
          <w:sz w:val="24"/>
          <w:szCs w:val="24"/>
        </w:rPr>
        <w:t>Наглядный</w:t>
      </w:r>
    </w:p>
    <w:p w:rsidR="007D0608" w:rsidRPr="004966E0" w:rsidRDefault="007D0608" w:rsidP="007D0608">
      <w:pPr>
        <w:pStyle w:val="pStyleText"/>
        <w:numPr>
          <w:ilvl w:val="0"/>
          <w:numId w:val="5"/>
        </w:numPr>
        <w:spacing w:line="360" w:lineRule="auto"/>
        <w:rPr>
          <w:color w:val="000000" w:themeColor="text1"/>
          <w:sz w:val="24"/>
          <w:szCs w:val="24"/>
        </w:rPr>
      </w:pPr>
      <w:r w:rsidRPr="004966E0">
        <w:rPr>
          <w:rStyle w:val="fStyleText"/>
          <w:rFonts w:eastAsiaTheme="majorEastAsia"/>
          <w:color w:val="000000" w:themeColor="text1"/>
          <w:sz w:val="24"/>
          <w:szCs w:val="24"/>
        </w:rPr>
        <w:t>Объяснительно-иллюстративный</w:t>
      </w:r>
    </w:p>
    <w:p w:rsidR="007D0608" w:rsidRPr="004966E0" w:rsidRDefault="007D0608" w:rsidP="007D0608">
      <w:pPr>
        <w:pStyle w:val="pStyleText"/>
        <w:numPr>
          <w:ilvl w:val="0"/>
          <w:numId w:val="5"/>
        </w:numPr>
        <w:spacing w:line="360" w:lineRule="auto"/>
        <w:rPr>
          <w:color w:val="000000" w:themeColor="text1"/>
          <w:sz w:val="24"/>
          <w:szCs w:val="24"/>
        </w:rPr>
      </w:pPr>
      <w:r w:rsidRPr="004966E0">
        <w:rPr>
          <w:rStyle w:val="fStyleText"/>
          <w:rFonts w:eastAsiaTheme="majorEastAsia"/>
          <w:color w:val="000000" w:themeColor="text1"/>
          <w:sz w:val="24"/>
          <w:szCs w:val="24"/>
        </w:rPr>
        <w:t>Исследовательский</w:t>
      </w:r>
    </w:p>
    <w:p w:rsidR="007D0608" w:rsidRPr="004966E0" w:rsidRDefault="007D0608" w:rsidP="007D0608">
      <w:pPr>
        <w:pStyle w:val="pStyleText"/>
        <w:numPr>
          <w:ilvl w:val="0"/>
          <w:numId w:val="5"/>
        </w:numPr>
        <w:spacing w:line="360" w:lineRule="auto"/>
        <w:rPr>
          <w:color w:val="000000" w:themeColor="text1"/>
          <w:sz w:val="24"/>
          <w:szCs w:val="24"/>
        </w:rPr>
      </w:pPr>
      <w:r w:rsidRPr="004966E0">
        <w:rPr>
          <w:rStyle w:val="fStyleText"/>
          <w:rFonts w:eastAsiaTheme="majorEastAsia"/>
          <w:color w:val="000000" w:themeColor="text1"/>
          <w:sz w:val="24"/>
          <w:szCs w:val="24"/>
        </w:rPr>
        <w:t>Игровой</w:t>
      </w:r>
    </w:p>
    <w:p w:rsidR="007D0608" w:rsidRPr="004966E0" w:rsidRDefault="007D0608" w:rsidP="007D0608">
      <w:pPr>
        <w:pStyle w:val="pStyleText"/>
        <w:numPr>
          <w:ilvl w:val="0"/>
          <w:numId w:val="5"/>
        </w:numPr>
        <w:spacing w:line="360" w:lineRule="auto"/>
        <w:rPr>
          <w:color w:val="000000" w:themeColor="text1"/>
          <w:sz w:val="24"/>
          <w:szCs w:val="24"/>
        </w:rPr>
      </w:pPr>
      <w:r w:rsidRPr="004966E0">
        <w:rPr>
          <w:rStyle w:val="fStyleText"/>
          <w:rFonts w:eastAsiaTheme="majorEastAsia"/>
          <w:color w:val="000000" w:themeColor="text1"/>
          <w:sz w:val="24"/>
          <w:szCs w:val="24"/>
        </w:rPr>
        <w:t>Дискуссионный</w:t>
      </w:r>
    </w:p>
    <w:p w:rsidR="007D0608" w:rsidRPr="004966E0" w:rsidRDefault="007D0608" w:rsidP="007D0608">
      <w:pPr>
        <w:pStyle w:val="pStyleText"/>
        <w:numPr>
          <w:ilvl w:val="0"/>
          <w:numId w:val="5"/>
        </w:numPr>
        <w:spacing w:line="360" w:lineRule="auto"/>
        <w:rPr>
          <w:color w:val="000000" w:themeColor="text1"/>
          <w:sz w:val="24"/>
          <w:szCs w:val="24"/>
        </w:rPr>
      </w:pPr>
      <w:r w:rsidRPr="004966E0">
        <w:rPr>
          <w:rStyle w:val="fStyleText"/>
          <w:rFonts w:eastAsiaTheme="majorEastAsia"/>
          <w:color w:val="000000" w:themeColor="text1"/>
          <w:sz w:val="24"/>
          <w:szCs w:val="24"/>
        </w:rPr>
        <w:t>Проектный</w:t>
      </w:r>
    </w:p>
    <w:p w:rsidR="007D0608" w:rsidRPr="004966E0" w:rsidRDefault="007D0608" w:rsidP="007D0608">
      <w:pPr>
        <w:pStyle w:val="3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4966E0">
        <w:rPr>
          <w:rFonts w:ascii="Times New Roman" w:hAnsi="Times New Roman" w:cs="Times New Roman"/>
          <w:color w:val="000000" w:themeColor="text1"/>
        </w:rPr>
        <w:t>Формы организации образовательной деятельности:</w:t>
      </w:r>
    </w:p>
    <w:p w:rsidR="007D0608" w:rsidRPr="004966E0" w:rsidRDefault="007D0608" w:rsidP="007D0608">
      <w:pPr>
        <w:pStyle w:val="pStyleText"/>
        <w:numPr>
          <w:ilvl w:val="0"/>
          <w:numId w:val="5"/>
        </w:numPr>
        <w:spacing w:line="360" w:lineRule="auto"/>
        <w:rPr>
          <w:color w:val="000000" w:themeColor="text1"/>
          <w:sz w:val="24"/>
          <w:szCs w:val="24"/>
        </w:rPr>
      </w:pPr>
      <w:r w:rsidRPr="004966E0">
        <w:rPr>
          <w:rStyle w:val="fStyleText"/>
          <w:rFonts w:eastAsiaTheme="majorEastAsia"/>
          <w:color w:val="000000" w:themeColor="text1"/>
          <w:sz w:val="24"/>
          <w:szCs w:val="24"/>
        </w:rPr>
        <w:t>Групповая</w:t>
      </w:r>
    </w:p>
    <w:p w:rsidR="007D0608" w:rsidRPr="004966E0" w:rsidRDefault="007D0608" w:rsidP="007D0608">
      <w:pPr>
        <w:pStyle w:val="pStyleText"/>
        <w:numPr>
          <w:ilvl w:val="0"/>
          <w:numId w:val="5"/>
        </w:numPr>
        <w:spacing w:line="360" w:lineRule="auto"/>
        <w:rPr>
          <w:color w:val="000000" w:themeColor="text1"/>
          <w:sz w:val="24"/>
          <w:szCs w:val="24"/>
        </w:rPr>
      </w:pPr>
      <w:r w:rsidRPr="004966E0">
        <w:rPr>
          <w:rStyle w:val="fStyleText"/>
          <w:rFonts w:eastAsiaTheme="majorEastAsia"/>
          <w:color w:val="000000" w:themeColor="text1"/>
          <w:sz w:val="24"/>
          <w:szCs w:val="24"/>
        </w:rPr>
        <w:t>Практическое занятие</w:t>
      </w:r>
    </w:p>
    <w:p w:rsidR="007D0608" w:rsidRPr="004966E0" w:rsidRDefault="007D0608" w:rsidP="007D0608">
      <w:pPr>
        <w:pStyle w:val="pStyleText"/>
        <w:numPr>
          <w:ilvl w:val="0"/>
          <w:numId w:val="5"/>
        </w:numPr>
        <w:spacing w:line="360" w:lineRule="auto"/>
        <w:rPr>
          <w:color w:val="000000" w:themeColor="text1"/>
          <w:sz w:val="24"/>
          <w:szCs w:val="24"/>
        </w:rPr>
      </w:pPr>
      <w:r w:rsidRPr="004966E0">
        <w:rPr>
          <w:rStyle w:val="fStyleText"/>
          <w:rFonts w:eastAsiaTheme="majorEastAsia"/>
          <w:color w:val="000000" w:themeColor="text1"/>
          <w:sz w:val="24"/>
          <w:szCs w:val="24"/>
        </w:rPr>
        <w:t>Открытое занятие</w:t>
      </w:r>
    </w:p>
    <w:p w:rsidR="007D0608" w:rsidRPr="004966E0" w:rsidRDefault="007D0608" w:rsidP="007D0608">
      <w:pPr>
        <w:pStyle w:val="pStyleText"/>
        <w:numPr>
          <w:ilvl w:val="0"/>
          <w:numId w:val="5"/>
        </w:numPr>
        <w:spacing w:line="360" w:lineRule="auto"/>
        <w:rPr>
          <w:color w:val="000000" w:themeColor="text1"/>
          <w:sz w:val="24"/>
          <w:szCs w:val="24"/>
        </w:rPr>
      </w:pPr>
      <w:r w:rsidRPr="004966E0">
        <w:rPr>
          <w:rStyle w:val="fStyleText"/>
          <w:rFonts w:eastAsiaTheme="majorEastAsia"/>
          <w:color w:val="000000" w:themeColor="text1"/>
          <w:sz w:val="24"/>
          <w:szCs w:val="24"/>
        </w:rPr>
        <w:t>Акция</w:t>
      </w:r>
    </w:p>
    <w:p w:rsidR="007D0608" w:rsidRPr="004966E0" w:rsidRDefault="007D0608" w:rsidP="007D0608">
      <w:pPr>
        <w:pStyle w:val="pStyleText"/>
        <w:numPr>
          <w:ilvl w:val="0"/>
          <w:numId w:val="5"/>
        </w:numPr>
        <w:spacing w:line="360" w:lineRule="auto"/>
        <w:rPr>
          <w:color w:val="000000" w:themeColor="text1"/>
          <w:sz w:val="24"/>
          <w:szCs w:val="24"/>
        </w:rPr>
      </w:pPr>
      <w:r w:rsidRPr="004966E0">
        <w:rPr>
          <w:rStyle w:val="fStyleText"/>
          <w:rFonts w:eastAsiaTheme="majorEastAsia"/>
          <w:color w:val="000000" w:themeColor="text1"/>
          <w:sz w:val="24"/>
          <w:szCs w:val="24"/>
        </w:rPr>
        <w:t>Беседа</w:t>
      </w:r>
    </w:p>
    <w:p w:rsidR="007D0608" w:rsidRPr="004966E0" w:rsidRDefault="007D0608" w:rsidP="007D0608">
      <w:pPr>
        <w:pStyle w:val="pStyleText"/>
        <w:numPr>
          <w:ilvl w:val="0"/>
          <w:numId w:val="5"/>
        </w:numPr>
        <w:spacing w:line="360" w:lineRule="auto"/>
        <w:rPr>
          <w:color w:val="000000" w:themeColor="text1"/>
          <w:sz w:val="24"/>
          <w:szCs w:val="24"/>
        </w:rPr>
      </w:pPr>
      <w:r w:rsidRPr="004966E0">
        <w:rPr>
          <w:rStyle w:val="fStyleText"/>
          <w:rFonts w:eastAsiaTheme="majorEastAsia"/>
          <w:color w:val="000000" w:themeColor="text1"/>
          <w:sz w:val="24"/>
          <w:szCs w:val="24"/>
        </w:rPr>
        <w:t>Встреча с интересными людьми</w:t>
      </w:r>
    </w:p>
    <w:p w:rsidR="007D0608" w:rsidRPr="004966E0" w:rsidRDefault="007D0608" w:rsidP="007D0608">
      <w:pPr>
        <w:pStyle w:val="pStyleText"/>
        <w:numPr>
          <w:ilvl w:val="0"/>
          <w:numId w:val="5"/>
        </w:numPr>
        <w:spacing w:line="360" w:lineRule="auto"/>
        <w:rPr>
          <w:color w:val="000000" w:themeColor="text1"/>
          <w:sz w:val="24"/>
          <w:szCs w:val="24"/>
        </w:rPr>
      </w:pPr>
      <w:r w:rsidRPr="004966E0">
        <w:rPr>
          <w:rStyle w:val="fStyleText"/>
          <w:rFonts w:eastAsiaTheme="majorEastAsia"/>
          <w:color w:val="000000" w:themeColor="text1"/>
          <w:sz w:val="24"/>
          <w:szCs w:val="24"/>
        </w:rPr>
        <w:t>Защита проекта</w:t>
      </w:r>
    </w:p>
    <w:p w:rsidR="007D0608" w:rsidRPr="004966E0" w:rsidRDefault="007D0608" w:rsidP="007D0608">
      <w:pPr>
        <w:pStyle w:val="pStyleText"/>
        <w:numPr>
          <w:ilvl w:val="0"/>
          <w:numId w:val="5"/>
        </w:numPr>
        <w:spacing w:line="360" w:lineRule="auto"/>
        <w:rPr>
          <w:color w:val="000000" w:themeColor="text1"/>
          <w:sz w:val="24"/>
          <w:szCs w:val="24"/>
        </w:rPr>
      </w:pPr>
      <w:r w:rsidRPr="004966E0">
        <w:rPr>
          <w:rStyle w:val="fStyleText"/>
          <w:rFonts w:eastAsiaTheme="majorEastAsia"/>
          <w:color w:val="000000" w:themeColor="text1"/>
          <w:sz w:val="24"/>
          <w:szCs w:val="24"/>
        </w:rPr>
        <w:t>Презентация</w:t>
      </w:r>
    </w:p>
    <w:p w:rsidR="007D0608" w:rsidRPr="004966E0" w:rsidRDefault="007D0608" w:rsidP="007D0608">
      <w:pPr>
        <w:pStyle w:val="pStyleText"/>
        <w:numPr>
          <w:ilvl w:val="0"/>
          <w:numId w:val="5"/>
        </w:numPr>
        <w:spacing w:line="360" w:lineRule="auto"/>
        <w:rPr>
          <w:color w:val="000000" w:themeColor="text1"/>
          <w:sz w:val="24"/>
          <w:szCs w:val="24"/>
        </w:rPr>
      </w:pPr>
      <w:r w:rsidRPr="004966E0">
        <w:rPr>
          <w:rStyle w:val="fStyleText"/>
          <w:rFonts w:eastAsiaTheme="majorEastAsia"/>
          <w:color w:val="000000" w:themeColor="text1"/>
          <w:sz w:val="24"/>
          <w:szCs w:val="24"/>
        </w:rPr>
        <w:t>Тренинг</w:t>
      </w:r>
    </w:p>
    <w:p w:rsidR="007D0608" w:rsidRPr="004966E0" w:rsidRDefault="007D0608" w:rsidP="007D0608">
      <w:pPr>
        <w:pStyle w:val="3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4966E0">
        <w:rPr>
          <w:rFonts w:ascii="Times New Roman" w:hAnsi="Times New Roman" w:cs="Times New Roman"/>
          <w:color w:val="000000" w:themeColor="text1"/>
        </w:rPr>
        <w:t>Педагогические технологии:</w:t>
      </w:r>
    </w:p>
    <w:p w:rsidR="007D0608" w:rsidRPr="004966E0" w:rsidRDefault="007D0608" w:rsidP="007D0608">
      <w:pPr>
        <w:pStyle w:val="pStyleText"/>
        <w:numPr>
          <w:ilvl w:val="0"/>
          <w:numId w:val="5"/>
        </w:numPr>
        <w:spacing w:line="360" w:lineRule="auto"/>
        <w:rPr>
          <w:color w:val="000000" w:themeColor="text1"/>
          <w:sz w:val="24"/>
          <w:szCs w:val="24"/>
        </w:rPr>
      </w:pPr>
      <w:r w:rsidRPr="004966E0">
        <w:rPr>
          <w:rStyle w:val="fStyleText"/>
          <w:rFonts w:eastAsiaTheme="majorEastAsia"/>
          <w:color w:val="000000" w:themeColor="text1"/>
          <w:sz w:val="24"/>
          <w:szCs w:val="24"/>
        </w:rPr>
        <w:t>Технология группового обучения</w:t>
      </w:r>
    </w:p>
    <w:p w:rsidR="007D0608" w:rsidRPr="004966E0" w:rsidRDefault="007D0608" w:rsidP="007D0608">
      <w:pPr>
        <w:pStyle w:val="pStyleText"/>
        <w:numPr>
          <w:ilvl w:val="0"/>
          <w:numId w:val="5"/>
        </w:numPr>
        <w:spacing w:line="360" w:lineRule="auto"/>
        <w:rPr>
          <w:color w:val="000000" w:themeColor="text1"/>
          <w:sz w:val="24"/>
          <w:szCs w:val="24"/>
        </w:rPr>
      </w:pPr>
      <w:r w:rsidRPr="004966E0">
        <w:rPr>
          <w:rStyle w:val="fStyleText"/>
          <w:rFonts w:eastAsiaTheme="majorEastAsia"/>
          <w:color w:val="000000" w:themeColor="text1"/>
          <w:sz w:val="24"/>
          <w:szCs w:val="24"/>
        </w:rPr>
        <w:t>Технология коллективного взаимодействия</w:t>
      </w:r>
    </w:p>
    <w:p w:rsidR="007D0608" w:rsidRPr="004966E0" w:rsidRDefault="007D0608" w:rsidP="007D0608">
      <w:pPr>
        <w:pStyle w:val="pStyleText"/>
        <w:numPr>
          <w:ilvl w:val="0"/>
          <w:numId w:val="5"/>
        </w:numPr>
        <w:spacing w:line="360" w:lineRule="auto"/>
        <w:rPr>
          <w:color w:val="000000" w:themeColor="text1"/>
          <w:sz w:val="24"/>
          <w:szCs w:val="24"/>
        </w:rPr>
      </w:pPr>
      <w:r w:rsidRPr="004966E0">
        <w:rPr>
          <w:rStyle w:val="fStyleText"/>
          <w:rFonts w:eastAsiaTheme="majorEastAsia"/>
          <w:color w:val="000000" w:themeColor="text1"/>
          <w:sz w:val="24"/>
          <w:szCs w:val="24"/>
        </w:rPr>
        <w:t>Технология дифференцированного обучения</w:t>
      </w:r>
    </w:p>
    <w:p w:rsidR="007D0608" w:rsidRPr="004966E0" w:rsidRDefault="007D0608" w:rsidP="007D0608">
      <w:pPr>
        <w:pStyle w:val="pStyleText"/>
        <w:numPr>
          <w:ilvl w:val="0"/>
          <w:numId w:val="5"/>
        </w:numPr>
        <w:spacing w:line="360" w:lineRule="auto"/>
        <w:rPr>
          <w:color w:val="000000" w:themeColor="text1"/>
          <w:sz w:val="24"/>
          <w:szCs w:val="24"/>
        </w:rPr>
      </w:pPr>
      <w:r w:rsidRPr="004966E0">
        <w:rPr>
          <w:rStyle w:val="fStyleText"/>
          <w:rFonts w:eastAsiaTheme="majorEastAsia"/>
          <w:color w:val="000000" w:themeColor="text1"/>
          <w:sz w:val="24"/>
          <w:szCs w:val="24"/>
        </w:rPr>
        <w:t>Технология проблемного обучения</w:t>
      </w:r>
    </w:p>
    <w:p w:rsidR="007D0608" w:rsidRPr="004966E0" w:rsidRDefault="007D0608" w:rsidP="007D0608">
      <w:pPr>
        <w:pStyle w:val="pStyleText"/>
        <w:numPr>
          <w:ilvl w:val="0"/>
          <w:numId w:val="5"/>
        </w:numPr>
        <w:spacing w:line="360" w:lineRule="auto"/>
        <w:rPr>
          <w:color w:val="000000" w:themeColor="text1"/>
          <w:sz w:val="24"/>
          <w:szCs w:val="24"/>
        </w:rPr>
      </w:pPr>
      <w:r w:rsidRPr="004966E0">
        <w:rPr>
          <w:rStyle w:val="fStyleText"/>
          <w:rFonts w:eastAsiaTheme="majorEastAsia"/>
          <w:color w:val="000000" w:themeColor="text1"/>
          <w:sz w:val="24"/>
          <w:szCs w:val="24"/>
        </w:rPr>
        <w:t>Проектная технология</w:t>
      </w:r>
    </w:p>
    <w:p w:rsidR="007D0608" w:rsidRPr="004966E0" w:rsidRDefault="007D0608" w:rsidP="007D0608">
      <w:pPr>
        <w:pStyle w:val="pStyleText"/>
        <w:numPr>
          <w:ilvl w:val="0"/>
          <w:numId w:val="5"/>
        </w:numPr>
        <w:spacing w:line="360" w:lineRule="auto"/>
        <w:rPr>
          <w:color w:val="000000" w:themeColor="text1"/>
          <w:sz w:val="24"/>
          <w:szCs w:val="24"/>
        </w:rPr>
      </w:pPr>
      <w:r w:rsidRPr="004966E0">
        <w:rPr>
          <w:rStyle w:val="fStyleText"/>
          <w:rFonts w:eastAsiaTheme="majorEastAsia"/>
          <w:color w:val="000000" w:themeColor="text1"/>
          <w:sz w:val="24"/>
          <w:szCs w:val="24"/>
        </w:rPr>
        <w:t>Здоровье сберегающая технология</w:t>
      </w:r>
    </w:p>
    <w:p w:rsidR="007D0608" w:rsidRPr="004966E0" w:rsidRDefault="007D0608" w:rsidP="007D0608">
      <w:pPr>
        <w:pStyle w:val="3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4966E0">
        <w:rPr>
          <w:rFonts w:ascii="Times New Roman" w:hAnsi="Times New Roman" w:cs="Times New Roman"/>
          <w:color w:val="000000" w:themeColor="text1"/>
        </w:rPr>
        <w:lastRenderedPageBreak/>
        <w:t>Тип учебного занятия:</w:t>
      </w:r>
    </w:p>
    <w:p w:rsidR="007D0608" w:rsidRPr="004966E0" w:rsidRDefault="007D0608" w:rsidP="007D0608">
      <w:pPr>
        <w:pStyle w:val="pStyleText"/>
        <w:spacing w:line="360" w:lineRule="auto"/>
        <w:rPr>
          <w:color w:val="000000" w:themeColor="text1"/>
          <w:sz w:val="24"/>
          <w:szCs w:val="24"/>
        </w:rPr>
      </w:pPr>
      <w:r w:rsidRPr="004966E0">
        <w:rPr>
          <w:rStyle w:val="fStyleText"/>
          <w:rFonts w:eastAsiaTheme="majorEastAsia"/>
          <w:color w:val="000000" w:themeColor="text1"/>
          <w:sz w:val="24"/>
          <w:szCs w:val="24"/>
        </w:rPr>
        <w:t>Изучения и первичного закрепления новых знаний.</w:t>
      </w:r>
    </w:p>
    <w:p w:rsidR="007D0608" w:rsidRPr="004966E0" w:rsidRDefault="007D0608" w:rsidP="007D0608">
      <w:pPr>
        <w:pStyle w:val="3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4966E0">
        <w:rPr>
          <w:rFonts w:ascii="Times New Roman" w:hAnsi="Times New Roman" w:cs="Times New Roman"/>
          <w:color w:val="000000" w:themeColor="text1"/>
        </w:rPr>
        <w:t>Дидактические материалы:</w:t>
      </w:r>
    </w:p>
    <w:p w:rsidR="007D0608" w:rsidRPr="004966E0" w:rsidRDefault="007D0608" w:rsidP="007D0608">
      <w:pPr>
        <w:pStyle w:val="pStyleText"/>
        <w:numPr>
          <w:ilvl w:val="0"/>
          <w:numId w:val="5"/>
        </w:numPr>
        <w:spacing w:line="360" w:lineRule="auto"/>
        <w:rPr>
          <w:color w:val="000000" w:themeColor="text1"/>
          <w:sz w:val="24"/>
          <w:szCs w:val="24"/>
        </w:rPr>
      </w:pPr>
      <w:r w:rsidRPr="004966E0">
        <w:rPr>
          <w:rStyle w:val="fStyleText"/>
          <w:rFonts w:eastAsiaTheme="majorEastAsia"/>
          <w:color w:val="000000" w:themeColor="text1"/>
          <w:sz w:val="24"/>
          <w:szCs w:val="24"/>
        </w:rPr>
        <w:t>Раздаточные материалы</w:t>
      </w:r>
    </w:p>
    <w:p w:rsidR="007D0608" w:rsidRPr="004966E0" w:rsidRDefault="007D0608" w:rsidP="007D0608">
      <w:pPr>
        <w:pStyle w:val="pStyleText"/>
        <w:numPr>
          <w:ilvl w:val="0"/>
          <w:numId w:val="5"/>
        </w:numPr>
        <w:spacing w:line="360" w:lineRule="auto"/>
        <w:rPr>
          <w:color w:val="000000" w:themeColor="text1"/>
          <w:sz w:val="24"/>
          <w:szCs w:val="24"/>
        </w:rPr>
      </w:pPr>
      <w:r w:rsidRPr="004966E0">
        <w:rPr>
          <w:rStyle w:val="fStyleText"/>
          <w:rFonts w:eastAsiaTheme="majorEastAsia"/>
          <w:color w:val="000000" w:themeColor="text1"/>
          <w:sz w:val="24"/>
          <w:szCs w:val="24"/>
        </w:rPr>
        <w:t>Инструкции</w:t>
      </w:r>
    </w:p>
    <w:p w:rsidR="007E44E6" w:rsidRPr="004966E0" w:rsidRDefault="007E44E6" w:rsidP="00D8318A">
      <w:pPr>
        <w:jc w:val="center"/>
        <w:rPr>
          <w:b/>
          <w:color w:val="000000" w:themeColor="text1"/>
        </w:rPr>
      </w:pPr>
      <w:bookmarkStart w:id="79" w:name="_Toc40"/>
      <w:r w:rsidRPr="004966E0">
        <w:rPr>
          <w:b/>
          <w:color w:val="000000" w:themeColor="text1"/>
        </w:rPr>
        <w:t>2.6. Список литературы</w:t>
      </w:r>
      <w:bookmarkEnd w:id="79"/>
    </w:p>
    <w:p w:rsidR="007E44E6" w:rsidRPr="004966E0" w:rsidRDefault="007E44E6" w:rsidP="007E44E6">
      <w:pPr>
        <w:pStyle w:val="11"/>
        <w:numPr>
          <w:ilvl w:val="0"/>
          <w:numId w:val="6"/>
        </w:numPr>
        <w:tabs>
          <w:tab w:val="left" w:pos="142"/>
        </w:tabs>
        <w:ind w:left="142"/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Арский Ю.М., Данилян В.И. и др. «Экологические проблемы: что происходит, кто виноват и что делать»: учебное пособие. М., МНЭПУ, 1997.</w:t>
      </w:r>
    </w:p>
    <w:p w:rsidR="007E44E6" w:rsidRPr="004966E0" w:rsidRDefault="007E44E6" w:rsidP="007E44E6">
      <w:pPr>
        <w:pStyle w:val="11"/>
        <w:numPr>
          <w:ilvl w:val="0"/>
          <w:numId w:val="6"/>
        </w:numPr>
        <w:tabs>
          <w:tab w:val="left" w:pos="142"/>
          <w:tab w:val="left" w:pos="355"/>
        </w:tabs>
        <w:ind w:left="142"/>
        <w:rPr>
          <w:color w:val="000000" w:themeColor="text1"/>
          <w:sz w:val="24"/>
          <w:szCs w:val="24"/>
        </w:rPr>
      </w:pPr>
      <w:bookmarkStart w:id="80" w:name="bookmark108"/>
      <w:bookmarkEnd w:id="80"/>
      <w:r w:rsidRPr="004966E0">
        <w:rPr>
          <w:color w:val="000000" w:themeColor="text1"/>
          <w:sz w:val="24"/>
          <w:szCs w:val="24"/>
        </w:rPr>
        <w:t>Байкова В.М. Химия после уроков. В помощь школе. - М.: Просвещение, 2011.</w:t>
      </w:r>
    </w:p>
    <w:p w:rsidR="007E44E6" w:rsidRPr="004966E0" w:rsidRDefault="007E44E6" w:rsidP="007E44E6">
      <w:pPr>
        <w:pStyle w:val="11"/>
        <w:numPr>
          <w:ilvl w:val="0"/>
          <w:numId w:val="6"/>
        </w:numPr>
        <w:tabs>
          <w:tab w:val="left" w:pos="142"/>
          <w:tab w:val="left" w:pos="355"/>
        </w:tabs>
        <w:ind w:left="142"/>
        <w:rPr>
          <w:color w:val="000000" w:themeColor="text1"/>
          <w:sz w:val="24"/>
          <w:szCs w:val="24"/>
        </w:rPr>
      </w:pPr>
      <w:bookmarkStart w:id="81" w:name="_Hlk97476296"/>
      <w:r w:rsidRPr="004966E0">
        <w:rPr>
          <w:color w:val="000000" w:themeColor="text1"/>
          <w:sz w:val="24"/>
          <w:szCs w:val="24"/>
        </w:rPr>
        <w:t>Быканова Т.А., Быканов А.С. Задачи по химии с экологическим содержанием. - Воронеж, 1997.</w:t>
      </w:r>
    </w:p>
    <w:p w:rsidR="007E44E6" w:rsidRPr="004966E0" w:rsidRDefault="007E44E6" w:rsidP="007E44E6">
      <w:pPr>
        <w:pStyle w:val="11"/>
        <w:numPr>
          <w:ilvl w:val="0"/>
          <w:numId w:val="6"/>
        </w:numPr>
        <w:tabs>
          <w:tab w:val="left" w:pos="142"/>
          <w:tab w:val="left" w:pos="355"/>
        </w:tabs>
        <w:ind w:left="142"/>
        <w:rPr>
          <w:color w:val="000000" w:themeColor="text1"/>
          <w:sz w:val="24"/>
          <w:szCs w:val="24"/>
        </w:rPr>
      </w:pPr>
      <w:bookmarkStart w:id="82" w:name="bookmark110"/>
      <w:bookmarkEnd w:id="82"/>
      <w:r w:rsidRPr="004966E0">
        <w:rPr>
          <w:color w:val="000000" w:themeColor="text1"/>
          <w:sz w:val="24"/>
          <w:szCs w:val="24"/>
        </w:rPr>
        <w:t>Гольдфельд М.Г. Внеклассная работа по химии. - М.: Просвещение, 2012.</w:t>
      </w:r>
    </w:p>
    <w:p w:rsidR="007E44E6" w:rsidRPr="004966E0" w:rsidRDefault="007E44E6" w:rsidP="007E44E6">
      <w:pPr>
        <w:pStyle w:val="11"/>
        <w:numPr>
          <w:ilvl w:val="0"/>
          <w:numId w:val="6"/>
        </w:numPr>
        <w:tabs>
          <w:tab w:val="left" w:pos="142"/>
          <w:tab w:val="left" w:pos="355"/>
        </w:tabs>
        <w:ind w:left="142"/>
        <w:rPr>
          <w:color w:val="000000" w:themeColor="text1"/>
          <w:sz w:val="24"/>
          <w:szCs w:val="24"/>
        </w:rPr>
      </w:pPr>
      <w:bookmarkStart w:id="83" w:name="bookmark111"/>
      <w:bookmarkEnd w:id="83"/>
      <w:r w:rsidRPr="004966E0">
        <w:rPr>
          <w:color w:val="000000" w:themeColor="text1"/>
          <w:sz w:val="24"/>
          <w:szCs w:val="24"/>
        </w:rPr>
        <w:t>Глебова В.Д. Организация и проведение экологического практикума со школьниками: методические рекомендации/В.Д. Глебова, Н.В.Позднякова. - Ульяновск: УИПКПРО, 2007</w:t>
      </w:r>
    </w:p>
    <w:p w:rsidR="007E44E6" w:rsidRPr="004966E0" w:rsidRDefault="007E44E6" w:rsidP="007E44E6">
      <w:pPr>
        <w:pStyle w:val="11"/>
        <w:numPr>
          <w:ilvl w:val="0"/>
          <w:numId w:val="6"/>
        </w:numPr>
        <w:tabs>
          <w:tab w:val="left" w:pos="142"/>
          <w:tab w:val="left" w:pos="355"/>
        </w:tabs>
        <w:ind w:left="142"/>
        <w:rPr>
          <w:color w:val="000000" w:themeColor="text1"/>
          <w:sz w:val="24"/>
          <w:szCs w:val="24"/>
        </w:rPr>
      </w:pPr>
      <w:bookmarkStart w:id="84" w:name="bookmark112"/>
      <w:bookmarkEnd w:id="84"/>
      <w:r w:rsidRPr="004966E0">
        <w:rPr>
          <w:color w:val="000000" w:themeColor="text1"/>
          <w:sz w:val="24"/>
          <w:szCs w:val="24"/>
        </w:rPr>
        <w:t xml:space="preserve">Гречушникова Т.Ю. Программа внеурочной деятельности «Биосфера. Экология. </w:t>
      </w:r>
    </w:p>
    <w:p w:rsidR="007E44E6" w:rsidRPr="004966E0" w:rsidRDefault="007E44E6" w:rsidP="007E44E6">
      <w:pPr>
        <w:pStyle w:val="11"/>
        <w:numPr>
          <w:ilvl w:val="0"/>
          <w:numId w:val="6"/>
        </w:numPr>
        <w:tabs>
          <w:tab w:val="left" w:pos="142"/>
          <w:tab w:val="left" w:pos="355"/>
        </w:tabs>
        <w:ind w:left="142"/>
        <w:rPr>
          <w:color w:val="000000" w:themeColor="text1"/>
          <w:sz w:val="24"/>
          <w:szCs w:val="24"/>
        </w:rPr>
      </w:pPr>
      <w:r w:rsidRPr="004966E0">
        <w:rPr>
          <w:color w:val="000000" w:themeColor="text1"/>
          <w:sz w:val="24"/>
          <w:szCs w:val="24"/>
        </w:rPr>
        <w:t>Здоровье». [Текст]: методические рекомендации /Т.Ю. Гречушникова, Е.В. Спирина. - Ульяновск: ФГБОУ ВО «УлГПУ им. И. Н. Ульянова», 2017.</w:t>
      </w:r>
    </w:p>
    <w:p w:rsidR="007E44E6" w:rsidRPr="004966E0" w:rsidRDefault="007E44E6" w:rsidP="007E44E6">
      <w:pPr>
        <w:pStyle w:val="11"/>
        <w:numPr>
          <w:ilvl w:val="0"/>
          <w:numId w:val="6"/>
        </w:numPr>
        <w:tabs>
          <w:tab w:val="left" w:pos="142"/>
          <w:tab w:val="left" w:pos="355"/>
        </w:tabs>
        <w:ind w:left="142"/>
        <w:rPr>
          <w:color w:val="000000" w:themeColor="text1"/>
          <w:sz w:val="24"/>
          <w:szCs w:val="24"/>
        </w:rPr>
      </w:pPr>
      <w:bookmarkStart w:id="85" w:name="bookmark113"/>
      <w:bookmarkEnd w:id="85"/>
      <w:r w:rsidRPr="004966E0">
        <w:rPr>
          <w:color w:val="000000" w:themeColor="text1"/>
          <w:sz w:val="24"/>
          <w:szCs w:val="24"/>
        </w:rPr>
        <w:t>Гречушникова Т.Ю. Программа внеурочной деятельности «Эколого-краеведческие квесты». [Текст]: методические рекомендации /Т.Ю. Гречушникова, Е.В. Спирина. - Ульяновск: ФГБОУ ВО «УлГПУ им. И. Н. Ульянова», 2017.</w:t>
      </w:r>
    </w:p>
    <w:p w:rsidR="007E44E6" w:rsidRPr="004966E0" w:rsidRDefault="007E44E6" w:rsidP="007E44E6">
      <w:pPr>
        <w:pStyle w:val="11"/>
        <w:numPr>
          <w:ilvl w:val="0"/>
          <w:numId w:val="6"/>
        </w:numPr>
        <w:tabs>
          <w:tab w:val="left" w:pos="142"/>
          <w:tab w:val="left" w:pos="355"/>
        </w:tabs>
        <w:ind w:left="142"/>
        <w:rPr>
          <w:color w:val="000000" w:themeColor="text1"/>
          <w:sz w:val="24"/>
          <w:szCs w:val="24"/>
        </w:rPr>
      </w:pPr>
      <w:bookmarkStart w:id="86" w:name="bookmark114"/>
      <w:bookmarkEnd w:id="86"/>
      <w:r w:rsidRPr="004966E0">
        <w:rPr>
          <w:color w:val="000000" w:themeColor="text1"/>
          <w:sz w:val="24"/>
          <w:szCs w:val="24"/>
        </w:rPr>
        <w:t>Спирина Е.В. Практикум по дисциплине «Прикладная гидробиология»: учебное пособие. Ульяновск: УГСХА им. П.А. Столыпина, 2012.</w:t>
      </w:r>
    </w:p>
    <w:p w:rsidR="007E44E6" w:rsidRPr="004966E0" w:rsidRDefault="007E44E6" w:rsidP="007E44E6">
      <w:pPr>
        <w:pStyle w:val="11"/>
        <w:numPr>
          <w:ilvl w:val="0"/>
          <w:numId w:val="6"/>
        </w:numPr>
        <w:tabs>
          <w:tab w:val="left" w:pos="142"/>
          <w:tab w:val="left" w:pos="355"/>
        </w:tabs>
        <w:ind w:left="142"/>
        <w:rPr>
          <w:color w:val="000000" w:themeColor="text1"/>
          <w:sz w:val="24"/>
          <w:szCs w:val="24"/>
        </w:rPr>
      </w:pPr>
      <w:bookmarkStart w:id="87" w:name="bookmark115"/>
      <w:bookmarkEnd w:id="87"/>
      <w:r w:rsidRPr="004966E0">
        <w:rPr>
          <w:color w:val="000000" w:themeColor="text1"/>
          <w:sz w:val="24"/>
          <w:szCs w:val="24"/>
        </w:rPr>
        <w:t>Спирина Е.В. Программа внеурочной деятельности «Человек среди людей». [Текст] : методические рекомендации для учителей биологии / Е.В. Спирина, Т.Ю. Гречушникова. - Ульяновск: Центр ОСИ, 2015.</w:t>
      </w:r>
    </w:p>
    <w:p w:rsidR="007E44E6" w:rsidRPr="004966E0" w:rsidRDefault="007E44E6" w:rsidP="007E44E6">
      <w:pPr>
        <w:pStyle w:val="11"/>
        <w:numPr>
          <w:ilvl w:val="0"/>
          <w:numId w:val="6"/>
        </w:numPr>
        <w:tabs>
          <w:tab w:val="left" w:pos="142"/>
          <w:tab w:val="left" w:pos="355"/>
        </w:tabs>
        <w:ind w:left="142"/>
        <w:rPr>
          <w:color w:val="000000" w:themeColor="text1"/>
          <w:sz w:val="24"/>
          <w:szCs w:val="24"/>
        </w:rPr>
      </w:pPr>
      <w:bookmarkStart w:id="88" w:name="bookmark116"/>
      <w:bookmarkEnd w:id="88"/>
      <w:r w:rsidRPr="004966E0">
        <w:rPr>
          <w:color w:val="000000" w:themeColor="text1"/>
          <w:sz w:val="24"/>
          <w:szCs w:val="24"/>
        </w:rPr>
        <w:t>Фадеева Г.А. Химия и экология: Материалы для проведения учебной и внеурочной работы по экологическому воспитанию. - Волгоград: Учитель, 2005</w:t>
      </w:r>
    </w:p>
    <w:bookmarkEnd w:id="81"/>
    <w:p w:rsidR="007E44E6" w:rsidRPr="004966E0" w:rsidRDefault="007E44E6" w:rsidP="007E44E6">
      <w:pPr>
        <w:pStyle w:val="11"/>
        <w:tabs>
          <w:tab w:val="left" w:pos="142"/>
          <w:tab w:val="left" w:pos="355"/>
        </w:tabs>
        <w:ind w:left="142"/>
        <w:rPr>
          <w:color w:val="000000" w:themeColor="text1"/>
          <w:sz w:val="24"/>
          <w:szCs w:val="24"/>
        </w:rPr>
      </w:pPr>
    </w:p>
    <w:p w:rsidR="007D0608" w:rsidRPr="004966E0" w:rsidRDefault="007D0608" w:rsidP="00A74750">
      <w:pPr>
        <w:rPr>
          <w:color w:val="000000" w:themeColor="text1"/>
        </w:rPr>
      </w:pPr>
    </w:p>
    <w:p w:rsidR="007D0608" w:rsidRPr="004966E0" w:rsidRDefault="007D0608" w:rsidP="00A74750">
      <w:pPr>
        <w:rPr>
          <w:color w:val="000000" w:themeColor="text1"/>
        </w:rPr>
      </w:pPr>
    </w:p>
    <w:p w:rsidR="007D0608" w:rsidRPr="004966E0" w:rsidRDefault="007D0608" w:rsidP="00A74750">
      <w:pPr>
        <w:rPr>
          <w:color w:val="000000" w:themeColor="text1"/>
        </w:rPr>
      </w:pPr>
    </w:p>
    <w:sectPr w:rsidR="007D0608" w:rsidRPr="004966E0" w:rsidSect="00343A8B">
      <w:footerReference w:type="default" r:id="rId9"/>
      <w:pgSz w:w="11906" w:h="16838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1E7" w:rsidRDefault="003171E7" w:rsidP="00751B72">
      <w:r>
        <w:separator/>
      </w:r>
    </w:p>
  </w:endnote>
  <w:endnote w:type="continuationSeparator" w:id="1">
    <w:p w:rsidR="003171E7" w:rsidRDefault="003171E7" w:rsidP="00751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5551551"/>
      <w:docPartObj>
        <w:docPartGallery w:val="Page Numbers (Bottom of Page)"/>
        <w:docPartUnique/>
      </w:docPartObj>
    </w:sdtPr>
    <w:sdtContent>
      <w:p w:rsidR="00751B72" w:rsidRDefault="00F14380">
        <w:pPr>
          <w:pStyle w:val="a9"/>
          <w:jc w:val="center"/>
        </w:pPr>
        <w:r>
          <w:fldChar w:fldCharType="begin"/>
        </w:r>
        <w:r w:rsidR="00751B72">
          <w:instrText>PAGE   \* MERGEFORMAT</w:instrText>
        </w:r>
        <w:r>
          <w:fldChar w:fldCharType="separate"/>
        </w:r>
        <w:r w:rsidR="00343A8B">
          <w:rPr>
            <w:noProof/>
          </w:rPr>
          <w:t>6</w:t>
        </w:r>
        <w:r>
          <w:fldChar w:fldCharType="end"/>
        </w:r>
      </w:p>
    </w:sdtContent>
  </w:sdt>
  <w:p w:rsidR="00751B72" w:rsidRDefault="00751B7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1E7" w:rsidRDefault="003171E7" w:rsidP="00751B72">
      <w:r>
        <w:separator/>
      </w:r>
    </w:p>
  </w:footnote>
  <w:footnote w:type="continuationSeparator" w:id="1">
    <w:p w:rsidR="003171E7" w:rsidRDefault="003171E7" w:rsidP="00751B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3EEEBF"/>
    <w:multiLevelType w:val="hybridMultilevel"/>
    <w:tmpl w:val="40789514"/>
    <w:lvl w:ilvl="0" w:tplc="92F0A7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D0AF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1CD7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BEE6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28C3B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CC328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1C3A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3A0EE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4E155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D5424D3"/>
    <w:multiLevelType w:val="multilevel"/>
    <w:tmpl w:val="EA5211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EE79A0"/>
    <w:multiLevelType w:val="multilevel"/>
    <w:tmpl w:val="73EA3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677AA6"/>
    <w:multiLevelType w:val="multilevel"/>
    <w:tmpl w:val="06C408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DD216A"/>
    <w:multiLevelType w:val="multilevel"/>
    <w:tmpl w:val="545A75A2"/>
    <w:lvl w:ilvl="0">
      <w:start w:val="3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5A1A22"/>
    <w:multiLevelType w:val="hybridMultilevel"/>
    <w:tmpl w:val="072A1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B0420A"/>
    <w:multiLevelType w:val="multilevel"/>
    <w:tmpl w:val="9BA820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F84C9D"/>
    <w:rsid w:val="000559DC"/>
    <w:rsid w:val="0006237B"/>
    <w:rsid w:val="00087CAA"/>
    <w:rsid w:val="00095734"/>
    <w:rsid w:val="000B0CC9"/>
    <w:rsid w:val="000F251C"/>
    <w:rsid w:val="0017477E"/>
    <w:rsid w:val="002130BB"/>
    <w:rsid w:val="00256407"/>
    <w:rsid w:val="003171E7"/>
    <w:rsid w:val="00343A8B"/>
    <w:rsid w:val="003A176E"/>
    <w:rsid w:val="003D171E"/>
    <w:rsid w:val="003D5290"/>
    <w:rsid w:val="0043624A"/>
    <w:rsid w:val="004966E0"/>
    <w:rsid w:val="00531ECC"/>
    <w:rsid w:val="005D6573"/>
    <w:rsid w:val="00617E09"/>
    <w:rsid w:val="00645A9F"/>
    <w:rsid w:val="00684BEE"/>
    <w:rsid w:val="006B1B64"/>
    <w:rsid w:val="00751B72"/>
    <w:rsid w:val="00775184"/>
    <w:rsid w:val="007761BC"/>
    <w:rsid w:val="00777762"/>
    <w:rsid w:val="007D0608"/>
    <w:rsid w:val="007E44E6"/>
    <w:rsid w:val="009249FA"/>
    <w:rsid w:val="00952F53"/>
    <w:rsid w:val="009D1748"/>
    <w:rsid w:val="00A24101"/>
    <w:rsid w:val="00A74750"/>
    <w:rsid w:val="00BB20AE"/>
    <w:rsid w:val="00C17C58"/>
    <w:rsid w:val="00C2173B"/>
    <w:rsid w:val="00C92F06"/>
    <w:rsid w:val="00C93738"/>
    <w:rsid w:val="00CB18EC"/>
    <w:rsid w:val="00CB7166"/>
    <w:rsid w:val="00D75263"/>
    <w:rsid w:val="00D8318A"/>
    <w:rsid w:val="00DB6D68"/>
    <w:rsid w:val="00DE14C5"/>
    <w:rsid w:val="00DF3400"/>
    <w:rsid w:val="00E1211C"/>
    <w:rsid w:val="00E45F77"/>
    <w:rsid w:val="00EF706F"/>
    <w:rsid w:val="00F14380"/>
    <w:rsid w:val="00F84C9D"/>
    <w:rsid w:val="00FA4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5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A747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74750"/>
    <w:pPr>
      <w:keepNext/>
      <w:widowControl/>
      <w:suppressAutoHyphens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eastAsia="Calibri"/>
      <w:b/>
      <w:kern w:val="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747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26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tyleText">
    <w:name w:val="fStyleText"/>
    <w:uiPriority w:val="99"/>
    <w:rsid w:val="00A74750"/>
    <w:rPr>
      <w:rFonts w:ascii="Times New Roman" w:hAnsi="Times New Roman"/>
      <w:color w:val="000000"/>
      <w:sz w:val="28"/>
    </w:rPr>
  </w:style>
  <w:style w:type="paragraph" w:customStyle="1" w:styleId="pStyleTextCenter">
    <w:name w:val="pStyleTextCenter"/>
    <w:basedOn w:val="a"/>
    <w:uiPriority w:val="99"/>
    <w:rsid w:val="00A74750"/>
    <w:pPr>
      <w:widowControl/>
      <w:suppressAutoHyphens w:val="0"/>
      <w:spacing w:line="275" w:lineRule="auto"/>
      <w:jc w:val="center"/>
    </w:pPr>
    <w:rPr>
      <w:kern w:val="0"/>
      <w:sz w:val="28"/>
      <w:szCs w:val="28"/>
      <w:lang w:eastAsia="ru-RU"/>
    </w:rPr>
  </w:style>
  <w:style w:type="character" w:customStyle="1" w:styleId="fStyleHead1">
    <w:name w:val="fStyleHead_1"/>
    <w:uiPriority w:val="99"/>
    <w:rsid w:val="00A74750"/>
    <w:rPr>
      <w:rFonts w:ascii="Times New Roman" w:hAnsi="Times New Roman"/>
      <w:b/>
      <w:color w:val="000000"/>
      <w:sz w:val="32"/>
    </w:rPr>
  </w:style>
  <w:style w:type="paragraph" w:customStyle="1" w:styleId="pStyleHead1">
    <w:name w:val="pStyleHead_1"/>
    <w:basedOn w:val="a"/>
    <w:uiPriority w:val="99"/>
    <w:rsid w:val="00A74750"/>
    <w:pPr>
      <w:widowControl/>
      <w:suppressAutoHyphens w:val="0"/>
      <w:spacing w:before="240" w:after="240"/>
      <w:jc w:val="center"/>
    </w:pPr>
    <w:rPr>
      <w:kern w:val="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A74750"/>
    <w:rPr>
      <w:rFonts w:asciiTheme="majorHAnsi" w:eastAsiaTheme="majorEastAsia" w:hAnsiTheme="majorHAnsi" w:cstheme="majorBidi"/>
      <w:b/>
      <w:bCs/>
      <w:color w:val="2F5496" w:themeColor="accent1" w:themeShade="BF"/>
      <w:kern w:val="2"/>
      <w:sz w:val="28"/>
      <w:szCs w:val="28"/>
    </w:rPr>
  </w:style>
  <w:style w:type="character" w:customStyle="1" w:styleId="20">
    <w:name w:val="Заголовок 2 Знак"/>
    <w:basedOn w:val="a0"/>
    <w:link w:val="2"/>
    <w:rsid w:val="00A74750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4750"/>
    <w:rPr>
      <w:rFonts w:asciiTheme="majorHAnsi" w:eastAsiaTheme="majorEastAsia" w:hAnsiTheme="majorHAnsi" w:cstheme="majorBidi"/>
      <w:b/>
      <w:bCs/>
      <w:color w:val="4472C4" w:themeColor="accent1"/>
      <w:kern w:val="2"/>
      <w:sz w:val="24"/>
      <w:szCs w:val="24"/>
    </w:rPr>
  </w:style>
  <w:style w:type="paragraph" w:customStyle="1" w:styleId="pStyleText">
    <w:name w:val="pStyleText"/>
    <w:basedOn w:val="a"/>
    <w:uiPriority w:val="99"/>
    <w:rsid w:val="00A74750"/>
    <w:pPr>
      <w:widowControl/>
      <w:suppressAutoHyphens w:val="0"/>
      <w:spacing w:line="275" w:lineRule="auto"/>
      <w:ind w:firstLine="709"/>
      <w:jc w:val="both"/>
    </w:pPr>
    <w:rPr>
      <w:kern w:val="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74750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A74750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4"/>
    <w:rsid w:val="00A74750"/>
    <w:pPr>
      <w:suppressAutoHyphens w:val="0"/>
    </w:pPr>
    <w:rPr>
      <w:kern w:val="0"/>
      <w:sz w:val="22"/>
      <w:szCs w:val="22"/>
    </w:rPr>
  </w:style>
  <w:style w:type="character" w:customStyle="1" w:styleId="12">
    <w:name w:val="Заголовок №1_"/>
    <w:basedOn w:val="a0"/>
    <w:link w:val="13"/>
    <w:rsid w:val="00A74750"/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a"/>
    <w:link w:val="12"/>
    <w:rsid w:val="00A74750"/>
    <w:pPr>
      <w:suppressAutoHyphens w:val="0"/>
      <w:outlineLvl w:val="0"/>
    </w:pPr>
    <w:rPr>
      <w:b/>
      <w:bCs/>
      <w:kern w:val="0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D75263"/>
    <w:rPr>
      <w:rFonts w:asciiTheme="majorHAnsi" w:eastAsiaTheme="majorEastAsia" w:hAnsiTheme="majorHAnsi" w:cstheme="majorBidi"/>
      <w:i/>
      <w:iCs/>
      <w:color w:val="2F5496" w:themeColor="accent1" w:themeShade="BF"/>
      <w:kern w:val="2"/>
      <w:sz w:val="24"/>
      <w:szCs w:val="24"/>
    </w:rPr>
  </w:style>
  <w:style w:type="character" w:customStyle="1" w:styleId="a5">
    <w:name w:val="Другое_"/>
    <w:basedOn w:val="a0"/>
    <w:link w:val="a6"/>
    <w:rsid w:val="009249FA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9249FA"/>
    <w:pPr>
      <w:suppressAutoHyphens w:val="0"/>
    </w:pPr>
    <w:rPr>
      <w:kern w:val="0"/>
      <w:sz w:val="22"/>
      <w:szCs w:val="22"/>
    </w:rPr>
  </w:style>
  <w:style w:type="character" w:customStyle="1" w:styleId="fStyleTable">
    <w:name w:val="fStyleTable"/>
    <w:uiPriority w:val="99"/>
    <w:rsid w:val="00EF706F"/>
    <w:rPr>
      <w:rFonts w:ascii="Times New Roman" w:hAnsi="Times New Roman"/>
      <w:color w:val="000000"/>
      <w:sz w:val="24"/>
    </w:rPr>
  </w:style>
  <w:style w:type="paragraph" w:customStyle="1" w:styleId="pStyleTable">
    <w:name w:val="pStyleTable"/>
    <w:basedOn w:val="a"/>
    <w:uiPriority w:val="99"/>
    <w:rsid w:val="00EF706F"/>
    <w:pPr>
      <w:widowControl/>
      <w:suppressAutoHyphens w:val="0"/>
      <w:spacing w:line="275" w:lineRule="auto"/>
    </w:pPr>
    <w:rPr>
      <w:kern w:val="0"/>
      <w:sz w:val="28"/>
      <w:szCs w:val="28"/>
      <w:lang w:eastAsia="ru-RU"/>
    </w:rPr>
  </w:style>
  <w:style w:type="character" w:customStyle="1" w:styleId="fStyleTableTh">
    <w:name w:val="fStyleTableTh"/>
    <w:uiPriority w:val="99"/>
    <w:rsid w:val="00EF706F"/>
    <w:rPr>
      <w:rFonts w:ascii="Times New Roman" w:hAnsi="Times New Roman"/>
      <w:b/>
      <w:color w:val="000000"/>
      <w:sz w:val="24"/>
    </w:rPr>
  </w:style>
  <w:style w:type="paragraph" w:customStyle="1" w:styleId="pStyleTableTh">
    <w:name w:val="pStyleTableTh"/>
    <w:basedOn w:val="a"/>
    <w:uiPriority w:val="99"/>
    <w:rsid w:val="00EF706F"/>
    <w:pPr>
      <w:widowControl/>
      <w:suppressAutoHyphens w:val="0"/>
      <w:spacing w:line="275" w:lineRule="auto"/>
      <w:jc w:val="center"/>
    </w:pPr>
    <w:rPr>
      <w:kern w:val="0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751B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1B72"/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51B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1B72"/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ab">
    <w:name w:val="No Spacing"/>
    <w:link w:val="ac"/>
    <w:uiPriority w:val="1"/>
    <w:qFormat/>
    <w:rsid w:val="00D831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rsid w:val="00D8318A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4966E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966E0"/>
    <w:rPr>
      <w:rFonts w:ascii="Segoe UI" w:eastAsia="Times New Roman" w:hAnsi="Segoe UI" w:cs="Segoe U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C6753-0561-4650-9A7C-8BCD4CFFE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4200</Words>
  <Characters>23943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30 Лет Юбилей</cp:lastModifiedBy>
  <cp:revision>43</cp:revision>
  <cp:lastPrinted>2024-10-10T09:28:00Z</cp:lastPrinted>
  <dcterms:created xsi:type="dcterms:W3CDTF">2022-03-06T08:32:00Z</dcterms:created>
  <dcterms:modified xsi:type="dcterms:W3CDTF">2024-10-16T08:00:00Z</dcterms:modified>
</cp:coreProperties>
</file>