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F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497501C" wp14:editId="1BE923E2">
            <wp:simplePos x="0" y="0"/>
            <wp:positionH relativeFrom="column">
              <wp:posOffset>-736600</wp:posOffset>
            </wp:positionH>
            <wp:positionV relativeFrom="paragraph">
              <wp:posOffset>-300990</wp:posOffset>
            </wp:positionV>
            <wp:extent cx="6928516" cy="98613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26311e-0ed7-4409-ba62-100fcf4cd97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516" cy="986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29" w:rsidRPr="005819FD" w:rsidRDefault="00643A29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0AF" w:rsidRPr="005819FD" w:rsidRDefault="002D40AF" w:rsidP="002D40AF">
      <w:pPr>
        <w:rPr>
          <w:rFonts w:ascii="Times New Roman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lastRenderedPageBreak/>
        <w:t>План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бразовательного стандарта основ</w:t>
      </w:r>
      <w:r w:rsidRPr="005819FD">
        <w:rPr>
          <w:rFonts w:ascii="Times New Roman" w:eastAsia="Calibri" w:hAnsi="Times New Roman" w:cs="Times New Roman"/>
          <w:sz w:val="28"/>
          <w:szCs w:val="28"/>
        </w:rPr>
        <w:t>ного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proofErr w:type="gramEnd"/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 и определяет состав и структуру направлений и форм внеурочной деятельности по классам. </w:t>
      </w:r>
    </w:p>
    <w:p w:rsidR="002D40AF" w:rsidRPr="005819FD" w:rsidRDefault="002D40AF" w:rsidP="002D40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0AF" w:rsidRDefault="002D40AF" w:rsidP="009A55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>Нормативные документы Федерального уровня, регламентирующие организацию внеурочной деятельности:</w:t>
      </w:r>
    </w:p>
    <w:p w:rsidR="009A5581" w:rsidRPr="009A5581" w:rsidRDefault="009A5581" w:rsidP="009A5581">
      <w:pPr>
        <w:tabs>
          <w:tab w:val="left" w:pos="113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9A558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29 декабря 2012 г. № 273-ФЗ «Об образовании в Российской Федерации» (ст. 28).</w:t>
      </w:r>
    </w:p>
    <w:p w:rsidR="009A5581" w:rsidRPr="009A5581" w:rsidRDefault="009A5581" w:rsidP="009A5581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</w:t>
      </w:r>
      <w:r w:rsidRPr="009A5581">
        <w:rPr>
          <w:rFonts w:ascii="Times New Roman" w:eastAsiaTheme="minorHAnsi" w:hAnsi="Times New Roman" w:cs="Times New Roman"/>
          <w:sz w:val="28"/>
          <w:lang w:eastAsia="en-US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9A5581" w:rsidRPr="009A5581" w:rsidRDefault="009A5581" w:rsidP="009A5581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Pr="009A55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9A5581" w:rsidRPr="009A5581" w:rsidRDefault="009A5581" w:rsidP="009A5581">
      <w:pPr>
        <w:widowControl w:val="0"/>
        <w:tabs>
          <w:tab w:val="left" w:pos="1134"/>
        </w:tabs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 w:rsidRPr="009A55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28 января 2021 г. </w:t>
      </w:r>
      <w:r w:rsidRPr="009A55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A5581" w:rsidRPr="005819FD" w:rsidRDefault="009A5581" w:rsidP="009A55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0AF" w:rsidRPr="005819FD" w:rsidRDefault="002D40AF" w:rsidP="002D40A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819FD">
        <w:rPr>
          <w:rFonts w:ascii="Times New Roman" w:eastAsia="Calibri" w:hAnsi="Times New Roman" w:cs="Times New Roman"/>
          <w:b/>
          <w:sz w:val="28"/>
          <w:szCs w:val="28"/>
        </w:rPr>
        <w:t>Локальные  нормативные</w:t>
      </w:r>
      <w:proofErr w:type="gramEnd"/>
      <w:r w:rsidRPr="005819FD">
        <w:rPr>
          <w:rFonts w:ascii="Times New Roman" w:eastAsia="Calibri" w:hAnsi="Times New Roman" w:cs="Times New Roman"/>
          <w:b/>
          <w:sz w:val="28"/>
          <w:szCs w:val="28"/>
        </w:rPr>
        <w:t xml:space="preserve">  документы, регламентирующие реализацию внеурочной деятельности в общеобразовательном учреждении:</w:t>
      </w:r>
    </w:p>
    <w:p w:rsidR="002D40AF" w:rsidRPr="005819FD" w:rsidRDefault="002D40AF" w:rsidP="002D40A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1.Основная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образовательная программа основ</w:t>
      </w: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ного общего </w:t>
      </w:r>
      <w:proofErr w:type="gramStart"/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образования 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proofErr w:type="gram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2D40AF" w:rsidRPr="005819FD" w:rsidRDefault="002D40AF" w:rsidP="002D40AF">
      <w:pPr>
        <w:tabs>
          <w:tab w:val="left" w:pos="993"/>
        </w:tabs>
        <w:autoSpaceDE w:val="0"/>
        <w:autoSpaceDN w:val="0"/>
        <w:adjustRightInd w:val="0"/>
        <w:spacing w:after="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2.Устав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2D40AF" w:rsidRPr="005819FD" w:rsidRDefault="002D40AF" w:rsidP="002D40AF">
      <w:pPr>
        <w:tabs>
          <w:tab w:val="left" w:pos="993"/>
        </w:tabs>
        <w:autoSpaceDE w:val="0"/>
        <w:autoSpaceDN w:val="0"/>
        <w:adjustRightInd w:val="0"/>
        <w:spacing w:after="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3.Положение о внеурочной деятельности обучающихся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2D40AF" w:rsidRPr="005819FD" w:rsidRDefault="00C437E8" w:rsidP="002D40A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D40AF" w:rsidRPr="005819FD">
        <w:rPr>
          <w:rFonts w:ascii="Times New Roman" w:eastAsia="Calibri" w:hAnsi="Times New Roman" w:cs="Times New Roman"/>
          <w:sz w:val="28"/>
          <w:szCs w:val="28"/>
        </w:rPr>
        <w:t>.Положение о рабочей программе педагога.</w:t>
      </w:r>
    </w:p>
    <w:p w:rsidR="002D40AF" w:rsidRPr="005819FD" w:rsidRDefault="002D40AF" w:rsidP="002D40AF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Внеурочная деятельность</w:t>
      </w: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Ярового</w:t>
      </w:r>
      <w:r w:rsidRPr="005819FD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proofErr w:type="spellEnd"/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 w:rsidRPr="005819FD">
        <w:rPr>
          <w:rFonts w:ascii="Times New Roman" w:eastAsia="Times New Roman" w:hAnsi="Times New Roman" w:cs="Times New Roman"/>
          <w:b/>
          <w:sz w:val="28"/>
          <w:szCs w:val="28"/>
        </w:rPr>
        <w:t>направлениям</w:t>
      </w: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 развития личности:</w:t>
      </w:r>
    </w:p>
    <w:p w:rsidR="002D40AF" w:rsidRPr="005819FD" w:rsidRDefault="002D40A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1. Спортивно-оздоровительное</w:t>
      </w:r>
    </w:p>
    <w:p w:rsidR="002D40AF" w:rsidRPr="005819FD" w:rsidRDefault="002D40A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2. Духовно-нравственное</w:t>
      </w:r>
    </w:p>
    <w:p w:rsidR="002D40AF" w:rsidRPr="005819FD" w:rsidRDefault="002D40A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3. Социальное</w:t>
      </w:r>
    </w:p>
    <w:p w:rsidR="002D40AF" w:rsidRPr="005819FD" w:rsidRDefault="002D40A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5819FD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2D40AF" w:rsidRPr="005819FD" w:rsidRDefault="002D40AF" w:rsidP="002D40AF">
      <w:pPr>
        <w:widowControl w:val="0"/>
        <w:spacing w:after="0"/>
        <w:ind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5. Общекультурное.</w:t>
      </w:r>
    </w:p>
    <w:p w:rsidR="002D40AF" w:rsidRPr="005819FD" w:rsidRDefault="002D40AF" w:rsidP="002D40AF">
      <w:pPr>
        <w:widowControl w:val="0"/>
        <w:spacing w:after="0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учебного плана внеурочной деятельности в школе используются следующие </w:t>
      </w:r>
      <w:r w:rsidRPr="005819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виды внеурочной деятельности</w:t>
      </w:r>
      <w:r w:rsidRPr="005819F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деятельность;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общение;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348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коллективная проектная деятельность;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338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творчество;</w:t>
      </w:r>
    </w:p>
    <w:p w:rsidR="002D40AF" w:rsidRPr="005819FD" w:rsidRDefault="002D40AF" w:rsidP="002D40A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трудовая деятельность;</w:t>
      </w:r>
    </w:p>
    <w:p w:rsidR="002D40AF" w:rsidRDefault="002D40AF" w:rsidP="002D40A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2D40AF" w:rsidRDefault="002D40AF" w:rsidP="002D40AF">
      <w:pPr>
        <w:widowControl w:val="0"/>
        <w:tabs>
          <w:tab w:val="left" w:pos="1276"/>
        </w:tabs>
        <w:spacing w:after="0"/>
        <w:ind w:left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12C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представлено: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1. Участием учащихся в предметных олимпиадах и конкурсах;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2. Участием во внеклассных мероприятиях по предметам;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3. Предметными неделями;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4. Библиотечными уроками;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5. Курсами внеурочной деятельности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Спортивно-оздоровительное</w:t>
      </w: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представлено: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1. Работой спортивных секций;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Организацией походов, экскурсий, «Дней здоровья», подвижных игр, «Весёлых стартов», </w:t>
      </w:r>
      <w:proofErr w:type="spellStart"/>
      <w:r w:rsidRPr="00B4412C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соревнований;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3. Проведением бесед по охране здоровья;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4. Применение на уроках игровых моментов, </w:t>
      </w:r>
      <w:proofErr w:type="spellStart"/>
      <w:r w:rsidRPr="00B4412C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B44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5. Участием в школьных и  районных спортивных соревнованиях; </w:t>
      </w:r>
    </w:p>
    <w:p w:rsidR="002D40AF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6. Курсами внеурочной деятельности.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b/>
          <w:sz w:val="28"/>
          <w:szCs w:val="28"/>
        </w:rPr>
        <w:t>Общекультурное</w:t>
      </w: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представлено: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1. Организацией экскурсий, Дней театра и музея, праздников творчества, выставок детских рисунков, поделок и творческих работ учащихся;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2. Проведением тематических классных часов по эстетике внешнего вида ученика, культуре поведения и речи;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lastRenderedPageBreak/>
        <w:t>3. Участием в конкурсах, выставках детского творчества эстетического цикла на уровне  школы, района, края;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4. Курсами внеурочной деятельности.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b/>
          <w:sz w:val="28"/>
          <w:szCs w:val="28"/>
        </w:rPr>
        <w:t>Духовно- нравственное</w:t>
      </w: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представлено: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1. Уроками Мужества;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2. Тематическими классными часами;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3.Экскурсиями;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4. Конкурсами;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5. Курсами внеурочной деятельности.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представлено: 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1. Социальными проектами;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2. Акциями добра и милосердия;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>3. Исследовательской и проектной деятельностью;</w:t>
      </w:r>
    </w:p>
    <w:p w:rsidR="002D40AF" w:rsidRPr="00B4412C" w:rsidRDefault="002D40A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12C">
        <w:rPr>
          <w:rFonts w:ascii="Times New Roman" w:eastAsia="Times New Roman" w:hAnsi="Times New Roman" w:cs="Times New Roman"/>
          <w:sz w:val="28"/>
          <w:szCs w:val="28"/>
        </w:rPr>
        <w:t xml:space="preserve">4. Курсами внеурочной деятельности. </w:t>
      </w:r>
    </w:p>
    <w:p w:rsidR="002D40AF" w:rsidRPr="005819FD" w:rsidRDefault="002D40AF" w:rsidP="002D40AF">
      <w:pPr>
        <w:widowControl w:val="0"/>
        <w:tabs>
          <w:tab w:val="left" w:pos="1276"/>
        </w:tabs>
        <w:spacing w:after="0"/>
        <w:ind w:left="7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Ярового</w:t>
      </w: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в</w:t>
      </w:r>
      <w:proofErr w:type="spellEnd"/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дения (учителя - предметники</w:t>
      </w: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, учитель физической культуры, библиотекарь).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Координирующую роль выполняет классный руководитель, который: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- взаимодействует с педагогическими работниками и учебно-вспомогательным персоналом школы,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2D40AF" w:rsidRPr="005819FD" w:rsidRDefault="002D40AF" w:rsidP="002D40AF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819F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организует социально значимую, творческую деятельность обучающихся.  </w:t>
      </w:r>
    </w:p>
    <w:p w:rsidR="002D40AF" w:rsidRPr="005819FD" w:rsidRDefault="002D40AF" w:rsidP="002D40AF">
      <w:pPr>
        <w:widowControl w:val="0"/>
        <w:spacing w:after="0"/>
        <w:ind w:left="2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основ</w:t>
      </w:r>
      <w:r w:rsidRPr="005819FD">
        <w:rPr>
          <w:rFonts w:ascii="Times New Roman" w:eastAsia="Times New Roman" w:hAnsi="Times New Roman" w:cs="Times New Roman"/>
          <w:sz w:val="28"/>
          <w:szCs w:val="28"/>
        </w:rPr>
        <w:t>ного общего образования. На организацию заняти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внеурочной деятельностью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5 9 </w:t>
      </w:r>
      <w:r w:rsidRPr="005819FD">
        <w:rPr>
          <w:rFonts w:ascii="Times New Roman" w:eastAsia="Times New Roman" w:hAnsi="Times New Roman" w:cs="Times New Roman"/>
          <w:sz w:val="28"/>
          <w:szCs w:val="28"/>
        </w:rPr>
        <w:t xml:space="preserve"> классах в неделю предусмотрено не менее 5 часов.</w:t>
      </w:r>
    </w:p>
    <w:p w:rsidR="002D40AF" w:rsidRPr="005819FD" w:rsidRDefault="002D40A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2D40AF" w:rsidRPr="005819FD" w:rsidRDefault="002D40A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 w:rsidRPr="005819F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819FD">
        <w:rPr>
          <w:rFonts w:ascii="Times New Roman" w:eastAsia="Calibri" w:hAnsi="Times New Roman" w:cs="Times New Roman"/>
          <w:sz w:val="28"/>
          <w:szCs w:val="28"/>
        </w:rPr>
        <w:t>). Между началом внеурочной деятельности и последним уроком организуется перерыв не менее 45 минут для отдыха детей.</w:t>
      </w:r>
    </w:p>
    <w:p w:rsidR="002D40AF" w:rsidRPr="005819FD" w:rsidRDefault="002D40A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2D40AF" w:rsidRPr="005819FD" w:rsidRDefault="002D40A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соответствии  с выбором участников образовательных отношений. Время, </w:t>
      </w:r>
      <w:proofErr w:type="gramStart"/>
      <w:r w:rsidRPr="005819FD">
        <w:rPr>
          <w:rFonts w:ascii="Times New Roman" w:eastAsia="Calibri" w:hAnsi="Times New Roman" w:cs="Times New Roman"/>
          <w:color w:val="000000"/>
          <w:sz w:val="28"/>
          <w:szCs w:val="28"/>
        </w:rPr>
        <w:t>отведенное  на</w:t>
      </w:r>
      <w:proofErr w:type="gramEnd"/>
      <w:r w:rsidRPr="00581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внеурочную деятельность, не учитывается при определении максимально допустимой предельной нагрузки обучающихся.</w:t>
      </w:r>
    </w:p>
    <w:p w:rsidR="002D40AF" w:rsidRPr="005819FD" w:rsidRDefault="002D40AF" w:rsidP="002D40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2D40AF" w:rsidRPr="005819FD" w:rsidRDefault="002D40A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9FD">
        <w:rPr>
          <w:rFonts w:ascii="Times New Roman" w:eastAsia="Calibri" w:hAnsi="Times New Roman" w:cs="Times New Roman"/>
          <w:sz w:val="28"/>
          <w:szCs w:val="28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</w:t>
      </w:r>
      <w:proofErr w:type="spellStart"/>
      <w:r w:rsidRPr="005819F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5819FD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 w:rsidRPr="005819FD">
        <w:rPr>
          <w:rFonts w:ascii="Times New Roman" w:eastAsia="Calibri" w:hAnsi="Times New Roman" w:cs="Times New Roman"/>
          <w:sz w:val="28"/>
          <w:szCs w:val="28"/>
        </w:rPr>
        <w:t>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др.</w:t>
      </w:r>
    </w:p>
    <w:p w:rsidR="002D40AF" w:rsidRPr="005819FD" w:rsidRDefault="002D40AF" w:rsidP="002D40AF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9F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2D40AF" w:rsidRPr="004D1669" w:rsidRDefault="002D40AF" w:rsidP="002D40AF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08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6"/>
        <w:gridCol w:w="3279"/>
        <w:gridCol w:w="713"/>
        <w:gridCol w:w="713"/>
        <w:gridCol w:w="712"/>
        <w:gridCol w:w="713"/>
        <w:gridCol w:w="713"/>
      </w:tblGrid>
      <w:tr w:rsidR="00001627" w:rsidRPr="004D1669" w:rsidTr="004D1669">
        <w:trPr>
          <w:trHeight w:val="369"/>
        </w:trPr>
        <w:tc>
          <w:tcPr>
            <w:tcW w:w="3246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79" w:type="dxa"/>
          </w:tcPr>
          <w:p w:rsidR="00001627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01627" w:rsidRPr="004D1669" w:rsidTr="004D1669">
        <w:trPr>
          <w:trHeight w:val="725"/>
        </w:trPr>
        <w:tc>
          <w:tcPr>
            <w:tcW w:w="3246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79" w:type="dxa"/>
          </w:tcPr>
          <w:p w:rsidR="00001627" w:rsidRPr="004D1669" w:rsidRDefault="00001627" w:rsidP="00001627">
            <w:pPr>
              <w:widowControl w:val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«Двигательная активность»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001627" w:rsidRPr="004D1669" w:rsidRDefault="00001627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669" w:rsidRPr="004D1669" w:rsidTr="004D1669">
        <w:trPr>
          <w:trHeight w:val="829"/>
        </w:trPr>
        <w:tc>
          <w:tcPr>
            <w:tcW w:w="3246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Общекультурное</w:t>
            </w:r>
          </w:p>
        </w:tc>
        <w:tc>
          <w:tcPr>
            <w:tcW w:w="3279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«Творческая мастерская»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4D1669" w:rsidRPr="004D1669" w:rsidRDefault="004D1669" w:rsidP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1669" w:rsidRPr="004D1669" w:rsidRDefault="004D1669" w:rsidP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69" w:rsidRPr="004D1669" w:rsidTr="004D1669">
        <w:trPr>
          <w:trHeight w:val="1080"/>
        </w:trPr>
        <w:tc>
          <w:tcPr>
            <w:tcW w:w="3246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79" w:type="dxa"/>
          </w:tcPr>
          <w:p w:rsidR="004D1669" w:rsidRPr="004D1669" w:rsidRDefault="004D1669" w:rsidP="0000162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«Функциональная грамотность»»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D1669" w:rsidRPr="004D1669" w:rsidRDefault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669" w:rsidRPr="004D1669" w:rsidTr="004D1669">
        <w:trPr>
          <w:trHeight w:val="725"/>
        </w:trPr>
        <w:tc>
          <w:tcPr>
            <w:tcW w:w="3246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79" w:type="dxa"/>
          </w:tcPr>
          <w:p w:rsidR="004D1669" w:rsidRPr="004D1669" w:rsidRDefault="004D1669" w:rsidP="0000162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D1669" w:rsidRPr="004D1669" w:rsidRDefault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669" w:rsidRPr="004D1669" w:rsidTr="004D1669">
        <w:trPr>
          <w:trHeight w:val="638"/>
        </w:trPr>
        <w:tc>
          <w:tcPr>
            <w:tcW w:w="3246" w:type="dxa"/>
            <w:vMerge w:val="restart"/>
          </w:tcPr>
          <w:p w:rsidR="004D1669" w:rsidRPr="004D1669" w:rsidRDefault="004D1669" w:rsidP="004D166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279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«Профориентация»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4D1669" w:rsidRPr="004D1669" w:rsidRDefault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1669" w:rsidRPr="004D1669" w:rsidRDefault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69" w:rsidRPr="004D1669" w:rsidTr="004D1669">
        <w:trPr>
          <w:trHeight w:val="1045"/>
        </w:trPr>
        <w:tc>
          <w:tcPr>
            <w:tcW w:w="3246" w:type="dxa"/>
            <w:vMerge/>
          </w:tcPr>
          <w:p w:rsidR="004D1669" w:rsidRPr="004D1669" w:rsidRDefault="004D1669" w:rsidP="00AE174B">
            <w:pPr>
              <w:widowControl w:val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9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«Спасатель»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669" w:rsidRPr="004D1669" w:rsidRDefault="004D1669" w:rsidP="00AE174B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</w:tcPr>
          <w:p w:rsidR="004D1669" w:rsidRPr="004D1669" w:rsidRDefault="004D1669" w:rsidP="004D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1669" w:rsidRPr="004D1669" w:rsidRDefault="004D1669">
      <w:pPr>
        <w:rPr>
          <w:rFonts w:ascii="Times New Roman" w:hAnsi="Times New Roman" w:cs="Times New Roman"/>
          <w:sz w:val="28"/>
          <w:szCs w:val="28"/>
        </w:rPr>
      </w:pPr>
    </w:p>
    <w:p w:rsidR="00C8504B" w:rsidRDefault="00C8504B"/>
    <w:sectPr w:rsidR="00C8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B5C6FFDC"/>
    <w:lvl w:ilvl="0" w:tplc="478E728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83AC1"/>
    <w:multiLevelType w:val="hybridMultilevel"/>
    <w:tmpl w:val="BB342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54BD2"/>
    <w:multiLevelType w:val="hybridMultilevel"/>
    <w:tmpl w:val="4B684EF8"/>
    <w:lvl w:ilvl="0" w:tplc="7DDA79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0AF"/>
    <w:rsid w:val="00001627"/>
    <w:rsid w:val="002D40AF"/>
    <w:rsid w:val="004D1669"/>
    <w:rsid w:val="00643A29"/>
    <w:rsid w:val="009A5581"/>
    <w:rsid w:val="00C437E8"/>
    <w:rsid w:val="00C8504B"/>
    <w:rsid w:val="00E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A9B8"/>
  <w15:docId w15:val="{9B941CCD-C625-4FDB-B442-70136595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0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7</cp:revision>
  <dcterms:created xsi:type="dcterms:W3CDTF">2021-09-23T06:55:00Z</dcterms:created>
  <dcterms:modified xsi:type="dcterms:W3CDTF">2022-10-19T08:50:00Z</dcterms:modified>
</cp:coreProperties>
</file>